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F1C3" w14:textId="77777777" w:rsidR="00290B1D" w:rsidRDefault="00290B1D">
      <w:pPr>
        <w:pStyle w:val="BodyText"/>
      </w:pPr>
    </w:p>
    <w:p w14:paraId="0ED28D06" w14:textId="578701FE" w:rsidR="00290B1D" w:rsidRDefault="00290B1D">
      <w:pPr>
        <w:pStyle w:val="BodyText"/>
        <w:spacing w:before="190"/>
      </w:pPr>
    </w:p>
    <w:p w14:paraId="537E37C5" w14:textId="380A72CF" w:rsidR="00290B1D" w:rsidRDefault="004374EF" w:rsidP="00BD0DE4">
      <w:pPr>
        <w:pStyle w:val="BodyText"/>
        <w:spacing w:before="48"/>
        <w:jc w:val="center"/>
        <w:rPr>
          <w:rFonts w:ascii="Arial" w:eastAsia="Arial" w:hAnsi="Arial" w:cs="Arial"/>
          <w:b/>
          <w:bCs/>
          <w:sz w:val="24"/>
          <w:szCs w:val="24"/>
        </w:rPr>
      </w:pPr>
      <w:proofErr w:type="spellStart"/>
      <w:r>
        <w:rPr>
          <w:rFonts w:ascii="Arial" w:eastAsia="Arial" w:hAnsi="Arial" w:cs="Arial"/>
          <w:b/>
          <w:bCs/>
          <w:sz w:val="24"/>
          <w:szCs w:val="24"/>
        </w:rPr>
        <w:t>Indicatori</w:t>
      </w:r>
      <w:proofErr w:type="spellEnd"/>
      <w:r>
        <w:rPr>
          <w:rFonts w:ascii="Arial" w:eastAsia="Arial" w:hAnsi="Arial" w:cs="Arial"/>
          <w:b/>
          <w:bCs/>
          <w:sz w:val="24"/>
          <w:szCs w:val="24"/>
        </w:rPr>
        <w:t xml:space="preserve"> de </w:t>
      </w:r>
      <w:proofErr w:type="spellStart"/>
      <w:r>
        <w:rPr>
          <w:rFonts w:ascii="Arial" w:eastAsia="Arial" w:hAnsi="Arial" w:cs="Arial"/>
          <w:b/>
          <w:bCs/>
          <w:sz w:val="24"/>
          <w:szCs w:val="24"/>
        </w:rPr>
        <w:t>performanta</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Financiara</w:t>
      </w:r>
      <w:proofErr w:type="spellEnd"/>
      <w:r>
        <w:rPr>
          <w:rFonts w:ascii="Arial" w:eastAsia="Arial" w:hAnsi="Arial" w:cs="Arial"/>
          <w:b/>
          <w:bCs/>
          <w:sz w:val="24"/>
          <w:szCs w:val="24"/>
        </w:rPr>
        <w:t xml:space="preserve"> si </w:t>
      </w:r>
      <w:proofErr w:type="spellStart"/>
      <w:proofErr w:type="gramStart"/>
      <w:r>
        <w:rPr>
          <w:rFonts w:ascii="Arial" w:eastAsia="Arial" w:hAnsi="Arial" w:cs="Arial"/>
          <w:b/>
          <w:bCs/>
          <w:sz w:val="24"/>
          <w:szCs w:val="24"/>
        </w:rPr>
        <w:t>Sociala</w:t>
      </w:r>
      <w:proofErr w:type="spellEnd"/>
      <w:r>
        <w:rPr>
          <w:rFonts w:ascii="Arial" w:eastAsia="Arial" w:hAnsi="Arial" w:cs="Arial"/>
          <w:b/>
          <w:bCs/>
          <w:sz w:val="24"/>
          <w:szCs w:val="24"/>
        </w:rPr>
        <w:t xml:space="preserve">  CAR</w:t>
      </w:r>
      <w:proofErr w:type="gramEnd"/>
      <w:r>
        <w:rPr>
          <w:rFonts w:ascii="Arial" w:eastAsia="Arial" w:hAnsi="Arial" w:cs="Arial"/>
          <w:b/>
          <w:bCs/>
          <w:sz w:val="24"/>
          <w:szCs w:val="24"/>
        </w:rPr>
        <w:t xml:space="preserve"> </w:t>
      </w:r>
      <w:r w:rsidR="007D1705">
        <w:rPr>
          <w:rFonts w:ascii="Arial" w:eastAsia="Arial" w:hAnsi="Arial" w:cs="Arial"/>
          <w:b/>
          <w:bCs/>
          <w:sz w:val="24"/>
          <w:szCs w:val="24"/>
        </w:rPr>
        <w:t>OLIMPIA</w:t>
      </w:r>
    </w:p>
    <w:p w14:paraId="10277B07" w14:textId="77777777" w:rsidR="004374EF" w:rsidRDefault="004374EF" w:rsidP="00BD0DE4">
      <w:pPr>
        <w:pStyle w:val="BodyText"/>
        <w:spacing w:before="48"/>
        <w:jc w:val="center"/>
        <w:rPr>
          <w:rFonts w:ascii="Arial"/>
          <w:b/>
          <w:sz w:val="20"/>
        </w:rPr>
      </w:pPr>
    </w:p>
    <w:tbl>
      <w:tblPr>
        <w:tblW w:w="1490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3969"/>
        <w:gridCol w:w="3969"/>
        <w:gridCol w:w="4253"/>
      </w:tblGrid>
      <w:tr w:rsidR="00CD6E64" w14:paraId="21B008C5" w14:textId="4FA06C6E" w:rsidTr="00CD6E64">
        <w:trPr>
          <w:trHeight w:val="506"/>
        </w:trPr>
        <w:tc>
          <w:tcPr>
            <w:tcW w:w="2712" w:type="dxa"/>
            <w:vMerge w:val="restart"/>
            <w:shd w:val="clear" w:color="auto" w:fill="E7E6E6"/>
          </w:tcPr>
          <w:p w14:paraId="2C2E65A5" w14:textId="4B799C3B" w:rsidR="00CD6E64" w:rsidRDefault="00CD6E64">
            <w:pPr>
              <w:pStyle w:val="TableParagraph"/>
              <w:spacing w:line="242" w:lineRule="auto"/>
              <w:ind w:left="107"/>
              <w:rPr>
                <w:rFonts w:ascii="Arial" w:hAnsi="Arial"/>
                <w:b/>
              </w:rPr>
            </w:pPr>
            <w:proofErr w:type="spellStart"/>
            <w:r w:rsidRPr="00BD0DE4">
              <w:rPr>
                <w:rFonts w:ascii="Arial" w:hAnsi="Arial"/>
                <w:b/>
              </w:rPr>
              <w:t>Clauza</w:t>
            </w:r>
            <w:proofErr w:type="spellEnd"/>
            <w:r w:rsidRPr="00BD0DE4">
              <w:rPr>
                <w:rFonts w:ascii="Arial" w:hAnsi="Arial"/>
                <w:b/>
              </w:rPr>
              <w:t xml:space="preserve"> din Cod </w:t>
            </w:r>
            <w:proofErr w:type="spellStart"/>
            <w:r w:rsidRPr="00BD0DE4">
              <w:rPr>
                <w:rFonts w:ascii="Arial" w:hAnsi="Arial"/>
                <w:b/>
              </w:rPr>
              <w:t>Capitolul</w:t>
            </w:r>
            <w:proofErr w:type="spellEnd"/>
            <w:r w:rsidRPr="00BD0DE4">
              <w:rPr>
                <w:rFonts w:ascii="Arial" w:hAnsi="Arial"/>
                <w:b/>
              </w:rPr>
              <w:t xml:space="preserve"> IV – </w:t>
            </w:r>
            <w:proofErr w:type="spellStart"/>
            <w:r w:rsidRPr="00BD0DE4">
              <w:rPr>
                <w:rFonts w:ascii="Arial" w:hAnsi="Arial"/>
                <w:b/>
              </w:rPr>
              <w:t>Standarde</w:t>
            </w:r>
            <w:proofErr w:type="spellEnd"/>
            <w:r w:rsidRPr="00BD0DE4">
              <w:rPr>
                <w:rFonts w:ascii="Arial" w:hAnsi="Arial"/>
                <w:b/>
              </w:rPr>
              <w:t xml:space="preserve"> de </w:t>
            </w:r>
            <w:proofErr w:type="spellStart"/>
            <w:r w:rsidRPr="00BD0DE4">
              <w:rPr>
                <w:rFonts w:ascii="Arial" w:hAnsi="Arial"/>
                <w:b/>
              </w:rPr>
              <w:t>raportare</w:t>
            </w:r>
            <w:proofErr w:type="spellEnd"/>
          </w:p>
        </w:tc>
        <w:tc>
          <w:tcPr>
            <w:tcW w:w="3969" w:type="dxa"/>
            <w:shd w:val="clear" w:color="auto" w:fill="E7E6E6"/>
          </w:tcPr>
          <w:p w14:paraId="7BCA26F3" w14:textId="4EBA3A20" w:rsidR="00CD6E64" w:rsidRPr="004374EF" w:rsidRDefault="00CD6E64" w:rsidP="004374EF">
            <w:pPr>
              <w:pStyle w:val="TableParagraph"/>
              <w:spacing w:line="248" w:lineRule="exact"/>
              <w:ind w:left="107"/>
              <w:rPr>
                <w:rFonts w:ascii="Arial"/>
                <w:b/>
                <w:u w:val="single"/>
              </w:rPr>
            </w:pPr>
            <w:proofErr w:type="spellStart"/>
            <w:r>
              <w:rPr>
                <w:rFonts w:ascii="Arial"/>
                <w:b/>
                <w:u w:val="single"/>
              </w:rPr>
              <w:t>Indicatori</w:t>
            </w:r>
            <w:proofErr w:type="spellEnd"/>
            <w:r>
              <w:rPr>
                <w:rFonts w:ascii="Arial"/>
                <w:b/>
                <w:u w:val="single"/>
              </w:rPr>
              <w:t xml:space="preserve"> </w:t>
            </w:r>
            <w:r w:rsidRPr="00BD0DE4">
              <w:rPr>
                <w:rFonts w:ascii="Arial"/>
                <w:b/>
                <w:u w:val="single"/>
              </w:rPr>
              <w:t>auto-</w:t>
            </w:r>
            <w:proofErr w:type="spellStart"/>
            <w:r w:rsidRPr="00BD0DE4">
              <w:rPr>
                <w:rFonts w:ascii="Arial"/>
                <w:b/>
                <w:u w:val="single"/>
              </w:rPr>
              <w:t>raportat</w:t>
            </w:r>
            <w:r>
              <w:rPr>
                <w:rFonts w:ascii="Arial"/>
                <w:b/>
                <w:u w:val="single"/>
              </w:rPr>
              <w:t>i</w:t>
            </w:r>
            <w:proofErr w:type="spellEnd"/>
            <w:r>
              <w:rPr>
                <w:rFonts w:ascii="Arial"/>
                <w:b/>
                <w:u w:val="single"/>
              </w:rPr>
              <w:t xml:space="preserve">, </w:t>
            </w:r>
            <w:proofErr w:type="spellStart"/>
            <w:r>
              <w:rPr>
                <w:rFonts w:ascii="Arial"/>
                <w:b/>
                <w:u w:val="single"/>
              </w:rPr>
              <w:t>aprobati</w:t>
            </w:r>
            <w:proofErr w:type="spellEnd"/>
            <w:r>
              <w:rPr>
                <w:rFonts w:ascii="Arial"/>
                <w:b/>
                <w:u w:val="single"/>
              </w:rPr>
              <w:t xml:space="preserve"> de </w:t>
            </w:r>
            <w:proofErr w:type="spellStart"/>
            <w:r>
              <w:rPr>
                <w:rFonts w:ascii="Arial"/>
                <w:b/>
                <w:u w:val="single"/>
              </w:rPr>
              <w:t>Adunarea</w:t>
            </w:r>
            <w:proofErr w:type="spellEnd"/>
            <w:r>
              <w:rPr>
                <w:rFonts w:ascii="Arial"/>
                <w:b/>
                <w:u w:val="single"/>
              </w:rPr>
              <w:t xml:space="preserve"> </w:t>
            </w:r>
            <w:proofErr w:type="spellStart"/>
            <w:r>
              <w:rPr>
                <w:rFonts w:ascii="Arial"/>
                <w:b/>
                <w:u w:val="single"/>
              </w:rPr>
              <w:t>generala</w:t>
            </w:r>
            <w:proofErr w:type="spellEnd"/>
            <w:r>
              <w:rPr>
                <w:rFonts w:ascii="Arial"/>
                <w:b/>
                <w:u w:val="single"/>
              </w:rPr>
              <w:t xml:space="preserve"> a </w:t>
            </w:r>
            <w:proofErr w:type="spellStart"/>
            <w:r>
              <w:rPr>
                <w:rFonts w:ascii="Arial"/>
                <w:b/>
                <w:u w:val="single"/>
              </w:rPr>
              <w:t>Membrilor</w:t>
            </w:r>
            <w:proofErr w:type="spellEnd"/>
            <w:r>
              <w:rPr>
                <w:rFonts w:ascii="Arial"/>
                <w:b/>
                <w:u w:val="single"/>
              </w:rPr>
              <w:t xml:space="preserve"> CAR Olimpia </w:t>
            </w:r>
            <w:proofErr w:type="gramStart"/>
            <w:r>
              <w:rPr>
                <w:rFonts w:ascii="Arial"/>
                <w:b/>
                <w:u w:val="single"/>
              </w:rPr>
              <w:t xml:space="preserve">( </w:t>
            </w:r>
            <w:proofErr w:type="spellStart"/>
            <w:r>
              <w:rPr>
                <w:rFonts w:ascii="Arial"/>
                <w:b/>
                <w:u w:val="single"/>
              </w:rPr>
              <w:t>febr</w:t>
            </w:r>
            <w:proofErr w:type="spellEnd"/>
            <w:proofErr w:type="gramEnd"/>
            <w:r>
              <w:rPr>
                <w:rFonts w:ascii="Arial"/>
                <w:b/>
                <w:u w:val="single"/>
              </w:rPr>
              <w:t xml:space="preserve"> 2023), date </w:t>
            </w:r>
            <w:proofErr w:type="spellStart"/>
            <w:r>
              <w:rPr>
                <w:rFonts w:ascii="Arial"/>
                <w:b/>
                <w:u w:val="single"/>
              </w:rPr>
              <w:t>auditate</w:t>
            </w:r>
            <w:proofErr w:type="spellEnd"/>
            <w:r>
              <w:rPr>
                <w:rFonts w:ascii="Arial"/>
                <w:b/>
                <w:u w:val="single"/>
              </w:rPr>
              <w:t xml:space="preserve"> extern de </w:t>
            </w:r>
            <w:proofErr w:type="spellStart"/>
            <w:r>
              <w:rPr>
                <w:rFonts w:ascii="Arial"/>
                <w:b/>
                <w:u w:val="single"/>
              </w:rPr>
              <w:t>AsCAR</w:t>
            </w:r>
            <w:proofErr w:type="spellEnd"/>
            <w:r>
              <w:rPr>
                <w:rFonts w:ascii="Arial"/>
                <w:b/>
                <w:u w:val="single"/>
              </w:rPr>
              <w:t xml:space="preserve"> - RV</w:t>
            </w:r>
          </w:p>
        </w:tc>
        <w:tc>
          <w:tcPr>
            <w:tcW w:w="3969" w:type="dxa"/>
            <w:shd w:val="clear" w:color="auto" w:fill="E7E6E6"/>
          </w:tcPr>
          <w:p w14:paraId="5FBC9FD0" w14:textId="2781ACA0" w:rsidR="00CD6E64" w:rsidRPr="00BD0DE4" w:rsidRDefault="00CD6E64" w:rsidP="004374EF">
            <w:pPr>
              <w:pStyle w:val="TableParagraph"/>
              <w:spacing w:line="248" w:lineRule="exact"/>
              <w:ind w:left="107"/>
              <w:rPr>
                <w:rFonts w:ascii="Arial"/>
                <w:b/>
                <w:u w:val="single"/>
              </w:rPr>
            </w:pPr>
            <w:proofErr w:type="spellStart"/>
            <w:r>
              <w:rPr>
                <w:rFonts w:ascii="Arial"/>
                <w:b/>
                <w:u w:val="single"/>
              </w:rPr>
              <w:t>Indicatori</w:t>
            </w:r>
            <w:proofErr w:type="spellEnd"/>
            <w:r>
              <w:rPr>
                <w:rFonts w:ascii="Arial"/>
                <w:b/>
                <w:u w:val="single"/>
              </w:rPr>
              <w:t xml:space="preserve"> </w:t>
            </w:r>
            <w:r w:rsidRPr="00BD0DE4">
              <w:rPr>
                <w:rFonts w:ascii="Arial"/>
                <w:b/>
                <w:u w:val="single"/>
              </w:rPr>
              <w:t>auto-</w:t>
            </w:r>
            <w:proofErr w:type="spellStart"/>
            <w:r w:rsidRPr="00BD0DE4">
              <w:rPr>
                <w:rFonts w:ascii="Arial"/>
                <w:b/>
                <w:u w:val="single"/>
              </w:rPr>
              <w:t>raportat</w:t>
            </w:r>
            <w:r>
              <w:rPr>
                <w:rFonts w:ascii="Arial"/>
                <w:b/>
                <w:u w:val="single"/>
              </w:rPr>
              <w:t>i</w:t>
            </w:r>
            <w:proofErr w:type="spellEnd"/>
            <w:r>
              <w:rPr>
                <w:rFonts w:ascii="Arial"/>
                <w:b/>
                <w:u w:val="single"/>
              </w:rPr>
              <w:t xml:space="preserve">, </w:t>
            </w:r>
            <w:proofErr w:type="spellStart"/>
            <w:r>
              <w:rPr>
                <w:rFonts w:ascii="Arial"/>
                <w:b/>
                <w:u w:val="single"/>
              </w:rPr>
              <w:t>aprobati</w:t>
            </w:r>
            <w:proofErr w:type="spellEnd"/>
            <w:r>
              <w:rPr>
                <w:rFonts w:ascii="Arial"/>
                <w:b/>
                <w:u w:val="single"/>
              </w:rPr>
              <w:t xml:space="preserve"> de </w:t>
            </w:r>
            <w:proofErr w:type="spellStart"/>
            <w:r>
              <w:rPr>
                <w:rFonts w:ascii="Arial"/>
                <w:b/>
                <w:u w:val="single"/>
              </w:rPr>
              <w:t>Adunarea</w:t>
            </w:r>
            <w:proofErr w:type="spellEnd"/>
            <w:r>
              <w:rPr>
                <w:rFonts w:ascii="Arial"/>
                <w:b/>
                <w:u w:val="single"/>
              </w:rPr>
              <w:t xml:space="preserve"> </w:t>
            </w:r>
            <w:proofErr w:type="spellStart"/>
            <w:r>
              <w:rPr>
                <w:rFonts w:ascii="Arial"/>
                <w:b/>
                <w:u w:val="single"/>
              </w:rPr>
              <w:t>generala</w:t>
            </w:r>
            <w:proofErr w:type="spellEnd"/>
            <w:r>
              <w:rPr>
                <w:rFonts w:ascii="Arial"/>
                <w:b/>
                <w:u w:val="single"/>
              </w:rPr>
              <w:t xml:space="preserve"> a </w:t>
            </w:r>
            <w:proofErr w:type="spellStart"/>
            <w:r>
              <w:rPr>
                <w:rFonts w:ascii="Arial"/>
                <w:b/>
                <w:u w:val="single"/>
              </w:rPr>
              <w:t>Membrilor</w:t>
            </w:r>
            <w:proofErr w:type="spellEnd"/>
            <w:r>
              <w:rPr>
                <w:rFonts w:ascii="Arial"/>
                <w:b/>
                <w:u w:val="single"/>
              </w:rPr>
              <w:t xml:space="preserve"> CAR Olimpia </w:t>
            </w:r>
            <w:proofErr w:type="gramStart"/>
            <w:r>
              <w:rPr>
                <w:rFonts w:ascii="Arial"/>
                <w:b/>
                <w:u w:val="single"/>
              </w:rPr>
              <w:t>( mar</w:t>
            </w:r>
            <w:proofErr w:type="gramEnd"/>
            <w:r>
              <w:rPr>
                <w:rFonts w:ascii="Arial"/>
                <w:b/>
                <w:u w:val="single"/>
              </w:rPr>
              <w:t xml:space="preserve">. 2024), date </w:t>
            </w:r>
            <w:proofErr w:type="spellStart"/>
            <w:r>
              <w:rPr>
                <w:rFonts w:ascii="Arial"/>
                <w:b/>
                <w:u w:val="single"/>
              </w:rPr>
              <w:t>auditate</w:t>
            </w:r>
            <w:proofErr w:type="spellEnd"/>
            <w:r>
              <w:rPr>
                <w:rFonts w:ascii="Arial"/>
                <w:b/>
                <w:u w:val="single"/>
              </w:rPr>
              <w:t xml:space="preserve"> extern de </w:t>
            </w:r>
            <w:proofErr w:type="spellStart"/>
            <w:r>
              <w:rPr>
                <w:rFonts w:ascii="Arial"/>
                <w:b/>
                <w:u w:val="single"/>
              </w:rPr>
              <w:t>AsCAR</w:t>
            </w:r>
            <w:proofErr w:type="spellEnd"/>
            <w:r>
              <w:rPr>
                <w:rFonts w:ascii="Arial"/>
                <w:b/>
                <w:u w:val="single"/>
              </w:rPr>
              <w:t xml:space="preserve"> </w:t>
            </w:r>
            <w:r>
              <w:rPr>
                <w:rFonts w:ascii="Arial"/>
                <w:b/>
                <w:u w:val="single"/>
              </w:rPr>
              <w:t>–</w:t>
            </w:r>
            <w:r>
              <w:rPr>
                <w:rFonts w:ascii="Arial"/>
                <w:b/>
                <w:u w:val="single"/>
              </w:rPr>
              <w:t xml:space="preserve"> RV</w:t>
            </w:r>
          </w:p>
        </w:tc>
        <w:tc>
          <w:tcPr>
            <w:tcW w:w="4253" w:type="dxa"/>
            <w:shd w:val="clear" w:color="auto" w:fill="E7E6E6"/>
          </w:tcPr>
          <w:p w14:paraId="586C8AC1" w14:textId="463B066A" w:rsidR="00CD6E64" w:rsidRDefault="00CD6E64" w:rsidP="004374EF">
            <w:pPr>
              <w:pStyle w:val="TableParagraph"/>
              <w:spacing w:line="248" w:lineRule="exact"/>
              <w:ind w:left="107"/>
              <w:rPr>
                <w:rFonts w:ascii="Arial"/>
                <w:b/>
                <w:u w:val="single"/>
              </w:rPr>
            </w:pPr>
            <w:proofErr w:type="spellStart"/>
            <w:r>
              <w:rPr>
                <w:rFonts w:ascii="Arial"/>
                <w:b/>
                <w:u w:val="single"/>
              </w:rPr>
              <w:t>Indicatori</w:t>
            </w:r>
            <w:proofErr w:type="spellEnd"/>
            <w:r>
              <w:rPr>
                <w:rFonts w:ascii="Arial"/>
                <w:b/>
                <w:u w:val="single"/>
              </w:rPr>
              <w:t xml:space="preserve"> </w:t>
            </w:r>
            <w:r w:rsidRPr="00BD0DE4">
              <w:rPr>
                <w:rFonts w:ascii="Arial"/>
                <w:b/>
                <w:u w:val="single"/>
              </w:rPr>
              <w:t>auto-</w:t>
            </w:r>
            <w:proofErr w:type="spellStart"/>
            <w:r w:rsidRPr="00BD0DE4">
              <w:rPr>
                <w:rFonts w:ascii="Arial"/>
                <w:b/>
                <w:u w:val="single"/>
              </w:rPr>
              <w:t>raportat</w:t>
            </w:r>
            <w:r>
              <w:rPr>
                <w:rFonts w:ascii="Arial"/>
                <w:b/>
                <w:u w:val="single"/>
              </w:rPr>
              <w:t>i</w:t>
            </w:r>
            <w:proofErr w:type="spellEnd"/>
            <w:r>
              <w:rPr>
                <w:rFonts w:ascii="Arial"/>
                <w:b/>
                <w:u w:val="single"/>
              </w:rPr>
              <w:t xml:space="preserve">, </w:t>
            </w:r>
            <w:proofErr w:type="spellStart"/>
            <w:r>
              <w:rPr>
                <w:rFonts w:ascii="Arial"/>
                <w:b/>
                <w:u w:val="single"/>
              </w:rPr>
              <w:t>aprobati</w:t>
            </w:r>
            <w:proofErr w:type="spellEnd"/>
            <w:r>
              <w:rPr>
                <w:rFonts w:ascii="Arial"/>
                <w:b/>
                <w:u w:val="single"/>
              </w:rPr>
              <w:t xml:space="preserve"> de </w:t>
            </w:r>
            <w:proofErr w:type="spellStart"/>
            <w:r>
              <w:rPr>
                <w:rFonts w:ascii="Arial"/>
                <w:b/>
                <w:u w:val="single"/>
              </w:rPr>
              <w:t>Adunarea</w:t>
            </w:r>
            <w:proofErr w:type="spellEnd"/>
            <w:r>
              <w:rPr>
                <w:rFonts w:ascii="Arial"/>
                <w:b/>
                <w:u w:val="single"/>
              </w:rPr>
              <w:t xml:space="preserve"> </w:t>
            </w:r>
            <w:proofErr w:type="spellStart"/>
            <w:r>
              <w:rPr>
                <w:rFonts w:ascii="Arial"/>
                <w:b/>
                <w:u w:val="single"/>
              </w:rPr>
              <w:t>generala</w:t>
            </w:r>
            <w:proofErr w:type="spellEnd"/>
            <w:r>
              <w:rPr>
                <w:rFonts w:ascii="Arial"/>
                <w:b/>
                <w:u w:val="single"/>
              </w:rPr>
              <w:t xml:space="preserve"> a </w:t>
            </w:r>
            <w:proofErr w:type="spellStart"/>
            <w:r>
              <w:rPr>
                <w:rFonts w:ascii="Arial"/>
                <w:b/>
                <w:u w:val="single"/>
              </w:rPr>
              <w:t>Membrilor</w:t>
            </w:r>
            <w:proofErr w:type="spellEnd"/>
            <w:r>
              <w:rPr>
                <w:rFonts w:ascii="Arial"/>
                <w:b/>
                <w:u w:val="single"/>
              </w:rPr>
              <w:t xml:space="preserve"> CAR Olimpia </w:t>
            </w:r>
            <w:proofErr w:type="gramStart"/>
            <w:r>
              <w:rPr>
                <w:rFonts w:ascii="Arial"/>
                <w:b/>
                <w:u w:val="single"/>
              </w:rPr>
              <w:t>( mar</w:t>
            </w:r>
            <w:proofErr w:type="gramEnd"/>
            <w:r>
              <w:rPr>
                <w:rFonts w:ascii="Arial"/>
                <w:b/>
                <w:u w:val="single"/>
              </w:rPr>
              <w:t xml:space="preserve">. 2024), date </w:t>
            </w:r>
            <w:proofErr w:type="spellStart"/>
            <w:r>
              <w:rPr>
                <w:rFonts w:ascii="Arial"/>
                <w:b/>
                <w:u w:val="single"/>
              </w:rPr>
              <w:t>auditate</w:t>
            </w:r>
            <w:proofErr w:type="spellEnd"/>
            <w:r>
              <w:rPr>
                <w:rFonts w:ascii="Arial"/>
                <w:b/>
                <w:u w:val="single"/>
              </w:rPr>
              <w:t xml:space="preserve"> extern de </w:t>
            </w:r>
            <w:proofErr w:type="spellStart"/>
            <w:r>
              <w:rPr>
                <w:rFonts w:ascii="Arial"/>
                <w:b/>
                <w:u w:val="single"/>
              </w:rPr>
              <w:t>AsCAR</w:t>
            </w:r>
            <w:proofErr w:type="spellEnd"/>
            <w:r>
              <w:rPr>
                <w:rFonts w:ascii="Arial"/>
                <w:b/>
                <w:u w:val="single"/>
              </w:rPr>
              <w:t xml:space="preserve"> </w:t>
            </w:r>
            <w:r>
              <w:rPr>
                <w:rFonts w:ascii="Arial"/>
                <w:b/>
                <w:u w:val="single"/>
              </w:rPr>
              <w:t>–</w:t>
            </w:r>
            <w:r>
              <w:rPr>
                <w:rFonts w:ascii="Arial"/>
                <w:b/>
                <w:u w:val="single"/>
              </w:rPr>
              <w:t xml:space="preserve"> RV</w:t>
            </w:r>
          </w:p>
        </w:tc>
      </w:tr>
      <w:tr w:rsidR="00CD6E64" w14:paraId="71B0B3EA" w14:textId="5714034D" w:rsidTr="00CD6E64">
        <w:trPr>
          <w:trHeight w:val="361"/>
        </w:trPr>
        <w:tc>
          <w:tcPr>
            <w:tcW w:w="2712" w:type="dxa"/>
            <w:vMerge/>
            <w:tcBorders>
              <w:top w:val="nil"/>
            </w:tcBorders>
            <w:shd w:val="clear" w:color="auto" w:fill="E7E6E6"/>
          </w:tcPr>
          <w:p w14:paraId="794D3E69" w14:textId="77777777" w:rsidR="00CD6E64" w:rsidRDefault="00CD6E64">
            <w:pPr>
              <w:rPr>
                <w:sz w:val="2"/>
                <w:szCs w:val="2"/>
              </w:rPr>
            </w:pPr>
          </w:p>
        </w:tc>
        <w:tc>
          <w:tcPr>
            <w:tcW w:w="3969" w:type="dxa"/>
          </w:tcPr>
          <w:p w14:paraId="3ECFC2CD" w14:textId="081797B6" w:rsidR="00CD6E64" w:rsidRDefault="00CD6E64">
            <w:pPr>
              <w:pStyle w:val="TableParagraph"/>
              <w:spacing w:line="248" w:lineRule="exact"/>
              <w:ind w:left="107"/>
              <w:rPr>
                <w:rFonts w:ascii="Arial"/>
                <w:b/>
              </w:rPr>
            </w:pPr>
            <w:r>
              <w:rPr>
                <w:rFonts w:ascii="Arial"/>
                <w:b/>
                <w:spacing w:val="-4"/>
              </w:rPr>
              <w:t>An:  2022</w:t>
            </w:r>
          </w:p>
        </w:tc>
        <w:tc>
          <w:tcPr>
            <w:tcW w:w="3969" w:type="dxa"/>
          </w:tcPr>
          <w:p w14:paraId="4C46821E" w14:textId="7E9D42DB" w:rsidR="00CD6E64" w:rsidRDefault="00CD6E64">
            <w:pPr>
              <w:pStyle w:val="TableParagraph"/>
              <w:spacing w:line="248" w:lineRule="exact"/>
              <w:ind w:left="107"/>
              <w:rPr>
                <w:rFonts w:ascii="Arial"/>
                <w:b/>
                <w:spacing w:val="-4"/>
              </w:rPr>
            </w:pPr>
            <w:r>
              <w:rPr>
                <w:rFonts w:ascii="Arial"/>
                <w:b/>
                <w:spacing w:val="-4"/>
              </w:rPr>
              <w:t>An:  2023</w:t>
            </w:r>
          </w:p>
        </w:tc>
        <w:tc>
          <w:tcPr>
            <w:tcW w:w="4253" w:type="dxa"/>
          </w:tcPr>
          <w:p w14:paraId="35CF7E1C" w14:textId="4A7618B0" w:rsidR="00CD6E64" w:rsidRDefault="00CD6E64">
            <w:pPr>
              <w:pStyle w:val="TableParagraph"/>
              <w:spacing w:line="248" w:lineRule="exact"/>
              <w:ind w:left="107"/>
              <w:rPr>
                <w:rFonts w:ascii="Arial"/>
                <w:b/>
                <w:spacing w:val="-4"/>
              </w:rPr>
            </w:pPr>
            <w:r>
              <w:rPr>
                <w:rFonts w:ascii="Arial"/>
                <w:b/>
                <w:spacing w:val="-4"/>
              </w:rPr>
              <w:t>An:  2024</w:t>
            </w:r>
          </w:p>
        </w:tc>
      </w:tr>
      <w:tr w:rsidR="00CD6E64" w14:paraId="4C48AFA1" w14:textId="7425C98B" w:rsidTr="00CD6E64">
        <w:trPr>
          <w:trHeight w:val="1638"/>
        </w:trPr>
        <w:tc>
          <w:tcPr>
            <w:tcW w:w="2712" w:type="dxa"/>
            <w:shd w:val="clear" w:color="auto" w:fill="E7E6E6"/>
          </w:tcPr>
          <w:p w14:paraId="22F31D9B" w14:textId="65DF94FC" w:rsidR="00CD6E64" w:rsidRDefault="00CD6E64">
            <w:pPr>
              <w:pStyle w:val="TableParagraph"/>
              <w:spacing w:line="248" w:lineRule="exact"/>
              <w:ind w:left="107"/>
              <w:rPr>
                <w:rFonts w:ascii="Arial"/>
                <w:b/>
              </w:rPr>
            </w:pPr>
            <w:r w:rsidRPr="00655366">
              <w:rPr>
                <w:rFonts w:ascii="Arial"/>
                <w:b/>
              </w:rPr>
              <w:t>4.2.1.</w:t>
            </w:r>
            <w:r w:rsidRPr="00655366">
              <w:rPr>
                <w:rFonts w:ascii="Arial"/>
                <w:b/>
                <w:spacing w:val="-3"/>
              </w:rPr>
              <w:t xml:space="preserve"> Mission/ </w:t>
            </w:r>
            <w:r w:rsidRPr="00655366">
              <w:rPr>
                <w:rFonts w:ascii="Arial"/>
                <w:b/>
                <w:spacing w:val="-2"/>
              </w:rPr>
              <w:t>Missiune</w:t>
            </w:r>
            <w:hyperlink w:anchor="_bookmark1" w:history="1">
              <w:r w:rsidRPr="00655366">
                <w:rPr>
                  <w:rFonts w:ascii="Arial"/>
                  <w:b/>
                  <w:spacing w:val="-2"/>
                  <w:vertAlign w:val="superscript"/>
                </w:rPr>
                <w:t>2</w:t>
              </w:r>
            </w:hyperlink>
          </w:p>
        </w:tc>
        <w:tc>
          <w:tcPr>
            <w:tcW w:w="3969" w:type="dxa"/>
          </w:tcPr>
          <w:p w14:paraId="61AD1545" w14:textId="49F0C10C" w:rsidR="00CD6E64" w:rsidRPr="000C40C4" w:rsidRDefault="00CD6E64" w:rsidP="004374EF">
            <w:pPr>
              <w:widowControl/>
              <w:shd w:val="clear" w:color="auto" w:fill="FFFFFF"/>
              <w:autoSpaceDE/>
              <w:autoSpaceDN/>
              <w:spacing w:after="150"/>
              <w:rPr>
                <w:rFonts w:ascii="Times New Roman"/>
                <w:color w:val="000000" w:themeColor="text1"/>
              </w:rPr>
            </w:pPr>
            <w:r w:rsidRPr="000714D9">
              <w:rPr>
                <w:rFonts w:ascii="Cambria" w:eastAsia="Cambria" w:hAnsi="Cambria" w:cs="Cambria"/>
                <w:spacing w:val="1"/>
                <w:sz w:val="24"/>
                <w:szCs w:val="24"/>
                <w:lang w:val="ro-RO"/>
              </w:rPr>
              <w:t>M</w:t>
            </w:r>
            <w:r w:rsidRPr="000714D9">
              <w:rPr>
                <w:rFonts w:ascii="Cambria" w:eastAsia="Cambria" w:hAnsi="Cambria" w:cs="Cambria"/>
                <w:sz w:val="24"/>
                <w:szCs w:val="24"/>
                <w:lang w:val="ro-RO"/>
              </w:rPr>
              <w:t>is</w:t>
            </w:r>
            <w:r w:rsidRPr="000714D9">
              <w:rPr>
                <w:rFonts w:ascii="Cambria" w:eastAsia="Cambria" w:hAnsi="Cambria" w:cs="Cambria"/>
                <w:spacing w:val="1"/>
                <w:sz w:val="24"/>
                <w:szCs w:val="24"/>
                <w:lang w:val="ro-RO"/>
              </w:rPr>
              <w:t>i</w:t>
            </w:r>
            <w:r w:rsidRPr="000714D9">
              <w:rPr>
                <w:rFonts w:ascii="Cambria" w:eastAsia="Cambria" w:hAnsi="Cambria" w:cs="Cambria"/>
                <w:sz w:val="24"/>
                <w:szCs w:val="24"/>
                <w:lang w:val="ro-RO"/>
              </w:rPr>
              <w:t>unea</w:t>
            </w:r>
            <w:r w:rsidRPr="000714D9">
              <w:rPr>
                <w:rFonts w:ascii="Cambria" w:eastAsia="Cambria" w:hAnsi="Cambria" w:cs="Cambria"/>
                <w:spacing w:val="1"/>
                <w:sz w:val="24"/>
                <w:szCs w:val="24"/>
                <w:lang w:val="ro-RO"/>
              </w:rPr>
              <w:t xml:space="preserve"> </w:t>
            </w:r>
            <w:r w:rsidRPr="000714D9">
              <w:rPr>
                <w:rFonts w:ascii="Cambria" w:eastAsia="Cambria" w:hAnsi="Cambria" w:cs="Cambria"/>
                <w:spacing w:val="-1"/>
                <w:sz w:val="24"/>
                <w:szCs w:val="24"/>
                <w:lang w:val="ro-RO"/>
              </w:rPr>
              <w:t>A</w:t>
            </w:r>
            <w:r w:rsidRPr="000714D9">
              <w:rPr>
                <w:rFonts w:ascii="Cambria" w:eastAsia="Cambria" w:hAnsi="Cambria" w:cs="Cambria"/>
                <w:sz w:val="24"/>
                <w:szCs w:val="24"/>
                <w:lang w:val="ro-RO"/>
              </w:rPr>
              <w:t>socia</w:t>
            </w:r>
            <w:r w:rsidRPr="000714D9">
              <w:rPr>
                <w:rFonts w:ascii="Cambria" w:eastAsia="Cambria" w:hAnsi="Cambria" w:cs="Cambria"/>
                <w:spacing w:val="-1"/>
                <w:sz w:val="24"/>
                <w:szCs w:val="24"/>
                <w:lang w:val="ro-RO"/>
              </w:rPr>
              <w:t>ț</w:t>
            </w:r>
            <w:r w:rsidRPr="000714D9">
              <w:rPr>
                <w:rFonts w:ascii="Cambria" w:eastAsia="Cambria" w:hAnsi="Cambria" w:cs="Cambria"/>
                <w:sz w:val="24"/>
                <w:szCs w:val="24"/>
                <w:lang w:val="ro-RO"/>
              </w:rPr>
              <w:t>i</w:t>
            </w:r>
            <w:r w:rsidRPr="000714D9">
              <w:rPr>
                <w:rFonts w:ascii="Cambria" w:eastAsia="Cambria" w:hAnsi="Cambria" w:cs="Cambria"/>
                <w:spacing w:val="1"/>
                <w:sz w:val="24"/>
                <w:szCs w:val="24"/>
                <w:lang w:val="ro-RO"/>
              </w:rPr>
              <w:t>e</w:t>
            </w:r>
            <w:r w:rsidRPr="000714D9">
              <w:rPr>
                <w:rFonts w:ascii="Cambria" w:eastAsia="Cambria" w:hAnsi="Cambria" w:cs="Cambria"/>
                <w:sz w:val="24"/>
                <w:szCs w:val="24"/>
                <w:lang w:val="ro-RO"/>
              </w:rPr>
              <w:t>i C</w:t>
            </w:r>
            <w:r w:rsidRPr="000714D9">
              <w:rPr>
                <w:rFonts w:ascii="Cambria" w:eastAsia="Cambria" w:hAnsi="Cambria" w:cs="Cambria"/>
                <w:spacing w:val="-1"/>
                <w:sz w:val="24"/>
                <w:szCs w:val="24"/>
                <w:lang w:val="ro-RO"/>
              </w:rPr>
              <w:t>A</w:t>
            </w:r>
            <w:r w:rsidRPr="000714D9">
              <w:rPr>
                <w:rFonts w:ascii="Cambria" w:eastAsia="Cambria" w:hAnsi="Cambria" w:cs="Cambria"/>
                <w:sz w:val="24"/>
                <w:szCs w:val="24"/>
                <w:lang w:val="ro-RO"/>
              </w:rPr>
              <w:t>R Olimpia es</w:t>
            </w:r>
            <w:r w:rsidRPr="000714D9">
              <w:rPr>
                <w:rFonts w:ascii="Cambria" w:eastAsia="Cambria" w:hAnsi="Cambria" w:cs="Cambria"/>
                <w:spacing w:val="1"/>
                <w:sz w:val="24"/>
                <w:szCs w:val="24"/>
                <w:lang w:val="ro-RO"/>
              </w:rPr>
              <w:t>t</w:t>
            </w:r>
            <w:r w:rsidRPr="000714D9">
              <w:rPr>
                <w:rFonts w:ascii="Cambria" w:eastAsia="Cambria" w:hAnsi="Cambria" w:cs="Cambria"/>
                <w:sz w:val="24"/>
                <w:szCs w:val="24"/>
                <w:lang w:val="ro-RO"/>
              </w:rPr>
              <w:t>e ofe</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 xml:space="preserve">irea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e ser</w:t>
            </w:r>
            <w:r w:rsidRPr="000714D9">
              <w:rPr>
                <w:rFonts w:ascii="Cambria" w:eastAsia="Cambria" w:hAnsi="Cambria" w:cs="Cambria"/>
                <w:spacing w:val="-1"/>
                <w:sz w:val="24"/>
                <w:szCs w:val="24"/>
                <w:lang w:val="ro-RO"/>
              </w:rPr>
              <w:t>v</w:t>
            </w:r>
            <w:r w:rsidRPr="000714D9">
              <w:rPr>
                <w:rFonts w:ascii="Cambria" w:eastAsia="Cambria" w:hAnsi="Cambria" w:cs="Cambria"/>
                <w:sz w:val="24"/>
                <w:szCs w:val="24"/>
                <w:lang w:val="ro-RO"/>
              </w:rPr>
              <w:t>ic</w:t>
            </w:r>
            <w:r w:rsidRPr="000714D9">
              <w:rPr>
                <w:rFonts w:ascii="Cambria" w:eastAsia="Cambria" w:hAnsi="Cambria" w:cs="Cambria"/>
                <w:spacing w:val="1"/>
                <w:sz w:val="24"/>
                <w:szCs w:val="24"/>
                <w:lang w:val="ro-RO"/>
              </w:rPr>
              <w:t>i</w:t>
            </w:r>
            <w:r w:rsidRPr="000714D9">
              <w:rPr>
                <w:rFonts w:ascii="Cambria" w:eastAsia="Cambria" w:hAnsi="Cambria" w:cs="Cambria"/>
                <w:sz w:val="24"/>
                <w:szCs w:val="24"/>
                <w:lang w:val="ro-RO"/>
              </w:rPr>
              <w:t>i fi</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a</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 xml:space="preserve">ciare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e c</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e</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i</w:t>
            </w:r>
            <w:r w:rsidRPr="000714D9">
              <w:rPr>
                <w:rFonts w:ascii="Cambria" w:eastAsia="Cambria" w:hAnsi="Cambria" w:cs="Cambria"/>
                <w:spacing w:val="1"/>
                <w:sz w:val="24"/>
                <w:szCs w:val="24"/>
                <w:lang w:val="ro-RO"/>
              </w:rPr>
              <w:t>t</w:t>
            </w:r>
            <w:r w:rsidRPr="000714D9">
              <w:rPr>
                <w:rFonts w:ascii="Cambria" w:eastAsia="Cambria" w:hAnsi="Cambria" w:cs="Cambria"/>
                <w:sz w:val="24"/>
                <w:szCs w:val="24"/>
                <w:lang w:val="ro-RO"/>
              </w:rPr>
              <w:t>are,</w:t>
            </w:r>
            <w:r w:rsidRPr="000714D9">
              <w:rPr>
                <w:rFonts w:ascii="Cambria" w:eastAsia="Cambria" w:hAnsi="Cambria" w:cs="Cambria"/>
                <w:spacing w:val="1"/>
                <w:sz w:val="24"/>
                <w:szCs w:val="24"/>
                <w:lang w:val="ro-RO"/>
              </w:rPr>
              <w:t xml:space="preserve"> </w:t>
            </w:r>
            <w:r w:rsidRPr="000714D9">
              <w:rPr>
                <w:rFonts w:ascii="Cambria" w:eastAsia="Cambria" w:hAnsi="Cambria" w:cs="Cambria"/>
                <w:sz w:val="24"/>
                <w:szCs w:val="24"/>
                <w:lang w:val="ro-RO"/>
              </w:rPr>
              <w:t>economi</w:t>
            </w:r>
            <w:r w:rsidRPr="000714D9">
              <w:rPr>
                <w:rFonts w:ascii="Cambria" w:eastAsia="Cambria" w:hAnsi="Cambria" w:cs="Cambria"/>
                <w:spacing w:val="-2"/>
                <w:sz w:val="24"/>
                <w:szCs w:val="24"/>
                <w:lang w:val="ro-RO"/>
              </w:rPr>
              <w:t>s</w:t>
            </w:r>
            <w:r w:rsidRPr="000714D9">
              <w:rPr>
                <w:rFonts w:ascii="Cambria" w:eastAsia="Cambria" w:hAnsi="Cambria" w:cs="Cambria"/>
                <w:sz w:val="24"/>
                <w:szCs w:val="24"/>
                <w:lang w:val="ro-RO"/>
              </w:rPr>
              <w:t xml:space="preserve">ire și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 xml:space="preserve">e </w:t>
            </w:r>
            <w:r w:rsidRPr="000714D9">
              <w:rPr>
                <w:rFonts w:ascii="Cambria" w:eastAsia="Cambria" w:hAnsi="Cambria" w:cs="Cambria"/>
                <w:spacing w:val="1"/>
                <w:sz w:val="24"/>
                <w:szCs w:val="24"/>
                <w:lang w:val="ro-RO"/>
              </w:rPr>
              <w:t>ed</w:t>
            </w:r>
            <w:r w:rsidRPr="000714D9">
              <w:rPr>
                <w:rFonts w:ascii="Cambria" w:eastAsia="Cambria" w:hAnsi="Cambria" w:cs="Cambria"/>
                <w:sz w:val="24"/>
                <w:szCs w:val="24"/>
                <w:lang w:val="ro-RO"/>
              </w:rPr>
              <w:t>u</w:t>
            </w:r>
            <w:r w:rsidRPr="000714D9">
              <w:rPr>
                <w:rFonts w:ascii="Cambria" w:eastAsia="Cambria" w:hAnsi="Cambria" w:cs="Cambria"/>
                <w:spacing w:val="-1"/>
                <w:sz w:val="24"/>
                <w:szCs w:val="24"/>
                <w:lang w:val="ro-RO"/>
              </w:rPr>
              <w:t>c</w:t>
            </w:r>
            <w:r w:rsidRPr="000714D9">
              <w:rPr>
                <w:rFonts w:ascii="Cambria" w:eastAsia="Cambria" w:hAnsi="Cambria" w:cs="Cambria"/>
                <w:sz w:val="24"/>
                <w:szCs w:val="24"/>
                <w:lang w:val="ro-RO"/>
              </w:rPr>
              <w:t>a</w:t>
            </w:r>
            <w:r w:rsidRPr="000714D9">
              <w:rPr>
                <w:rFonts w:ascii="Cambria" w:eastAsia="Cambria" w:hAnsi="Cambria" w:cs="Cambria"/>
                <w:spacing w:val="-1"/>
                <w:sz w:val="24"/>
                <w:szCs w:val="24"/>
                <w:lang w:val="ro-RO"/>
              </w:rPr>
              <w:t>ț</w:t>
            </w:r>
            <w:r w:rsidRPr="000714D9">
              <w:rPr>
                <w:rFonts w:ascii="Cambria" w:eastAsia="Cambria" w:hAnsi="Cambria" w:cs="Cambria"/>
                <w:sz w:val="24"/>
                <w:szCs w:val="24"/>
                <w:lang w:val="ro-RO"/>
              </w:rPr>
              <w:t>ie</w:t>
            </w:r>
            <w:r w:rsidRPr="000714D9">
              <w:rPr>
                <w:rFonts w:ascii="Cambria" w:eastAsia="Cambria" w:hAnsi="Cambria" w:cs="Cambria"/>
                <w:spacing w:val="1"/>
                <w:sz w:val="24"/>
                <w:szCs w:val="24"/>
                <w:lang w:val="ro-RO"/>
              </w:rPr>
              <w:t xml:space="preserve"> </w:t>
            </w:r>
            <w:r w:rsidRPr="000714D9">
              <w:rPr>
                <w:rFonts w:ascii="Cambria" w:eastAsia="Cambria" w:hAnsi="Cambria" w:cs="Cambria"/>
                <w:spacing w:val="-1"/>
                <w:sz w:val="24"/>
                <w:szCs w:val="24"/>
                <w:lang w:val="ro-RO"/>
              </w:rPr>
              <w:t>f</w:t>
            </w:r>
            <w:r w:rsidRPr="000714D9">
              <w:rPr>
                <w:rFonts w:ascii="Cambria" w:eastAsia="Cambria" w:hAnsi="Cambria" w:cs="Cambria"/>
                <w:sz w:val="24"/>
                <w:szCs w:val="24"/>
                <w:lang w:val="ro-RO"/>
              </w:rPr>
              <w:t>i</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a</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c</w:t>
            </w:r>
            <w:r w:rsidRPr="000714D9">
              <w:rPr>
                <w:rFonts w:ascii="Cambria" w:eastAsia="Cambria" w:hAnsi="Cambria" w:cs="Cambria"/>
                <w:spacing w:val="-2"/>
                <w:sz w:val="24"/>
                <w:szCs w:val="24"/>
                <w:lang w:val="ro-RO"/>
              </w:rPr>
              <w:t>i</w:t>
            </w:r>
            <w:r w:rsidRPr="000714D9">
              <w:rPr>
                <w:rFonts w:ascii="Cambria" w:eastAsia="Cambria" w:hAnsi="Cambria" w:cs="Cambria"/>
                <w:sz w:val="24"/>
                <w:szCs w:val="24"/>
                <w:lang w:val="ro-RO"/>
              </w:rPr>
              <w:t>ară a memb</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ilo</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w:t>
            </w:r>
            <w:r w:rsidRPr="000714D9">
              <w:rPr>
                <w:rFonts w:ascii="Cambria" w:eastAsia="Cambria" w:hAnsi="Cambria" w:cs="Cambria"/>
                <w:spacing w:val="1"/>
                <w:sz w:val="24"/>
                <w:szCs w:val="24"/>
                <w:lang w:val="ro-RO"/>
              </w:rPr>
              <w:t xml:space="preserve"> </w:t>
            </w:r>
            <w:r w:rsidRPr="000714D9">
              <w:rPr>
                <w:rFonts w:ascii="Cambria" w:eastAsia="Cambria" w:hAnsi="Cambria" w:cs="Cambria"/>
                <w:sz w:val="24"/>
                <w:szCs w:val="24"/>
                <w:lang w:val="ro-RO"/>
              </w:rPr>
              <w:t>cu</w:t>
            </w:r>
            <w:r w:rsidRPr="000714D9">
              <w:rPr>
                <w:rFonts w:ascii="Cambria" w:eastAsia="Cambria" w:hAnsi="Cambria" w:cs="Cambria"/>
                <w:spacing w:val="-1"/>
                <w:sz w:val="24"/>
                <w:szCs w:val="24"/>
                <w:lang w:val="ro-RO"/>
              </w:rPr>
              <w:t xml:space="preserve"> </w:t>
            </w:r>
            <w:r w:rsidRPr="000714D9">
              <w:rPr>
                <w:rFonts w:ascii="Cambria" w:eastAsia="Cambria" w:hAnsi="Cambria" w:cs="Cambria"/>
                <w:spacing w:val="1"/>
                <w:sz w:val="24"/>
                <w:szCs w:val="24"/>
                <w:lang w:val="ro-RO"/>
              </w:rPr>
              <w:t>p</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ecă</w:t>
            </w:r>
            <w:r w:rsidRPr="000714D9">
              <w:rPr>
                <w:rFonts w:ascii="Cambria" w:eastAsia="Cambria" w:hAnsi="Cambria" w:cs="Cambria"/>
                <w:spacing w:val="2"/>
                <w:sz w:val="24"/>
                <w:szCs w:val="24"/>
                <w:lang w:val="ro-RO"/>
              </w:rPr>
              <w:t>d</w:t>
            </w:r>
            <w:r w:rsidRPr="000714D9">
              <w:rPr>
                <w:rFonts w:ascii="Cambria" w:eastAsia="Cambria" w:hAnsi="Cambria" w:cs="Cambria"/>
                <w:sz w:val="24"/>
                <w:szCs w:val="24"/>
                <w:lang w:val="ro-RO"/>
              </w:rPr>
              <w:t>ere a salariaț</w:t>
            </w:r>
            <w:r w:rsidRPr="000714D9">
              <w:rPr>
                <w:rFonts w:ascii="Cambria" w:eastAsia="Cambria" w:hAnsi="Cambria" w:cs="Cambria"/>
                <w:spacing w:val="1"/>
                <w:sz w:val="24"/>
                <w:szCs w:val="24"/>
                <w:lang w:val="ro-RO"/>
              </w:rPr>
              <w:t>i</w:t>
            </w:r>
            <w:r w:rsidRPr="000714D9">
              <w:rPr>
                <w:rFonts w:ascii="Cambria" w:eastAsia="Cambria" w:hAnsi="Cambria" w:cs="Cambria"/>
                <w:sz w:val="24"/>
                <w:szCs w:val="24"/>
                <w:lang w:val="ro-RO"/>
              </w:rPr>
              <w:t>lo</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 î</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tre</w:t>
            </w:r>
            <w:r w:rsidRPr="000714D9">
              <w:rPr>
                <w:rFonts w:ascii="Cambria" w:eastAsia="Cambria" w:hAnsi="Cambria" w:cs="Cambria"/>
                <w:spacing w:val="1"/>
                <w:sz w:val="24"/>
                <w:szCs w:val="24"/>
                <w:lang w:val="ro-RO"/>
              </w:rPr>
              <w:t>p</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i</w:t>
            </w:r>
            <w:r w:rsidRPr="000714D9">
              <w:rPr>
                <w:rFonts w:ascii="Cambria" w:eastAsia="Cambria" w:hAnsi="Cambria" w:cs="Cambria"/>
                <w:spacing w:val="1"/>
                <w:sz w:val="24"/>
                <w:szCs w:val="24"/>
                <w:lang w:val="ro-RO"/>
              </w:rPr>
              <w:t>n</w:t>
            </w:r>
            <w:r w:rsidRPr="000714D9">
              <w:rPr>
                <w:rFonts w:ascii="Cambria" w:eastAsia="Cambria" w:hAnsi="Cambria" w:cs="Cambria"/>
                <w:spacing w:val="-1"/>
                <w:sz w:val="24"/>
                <w:szCs w:val="24"/>
                <w:lang w:val="ro-RO"/>
              </w:rPr>
              <w:t>z</w:t>
            </w:r>
            <w:r w:rsidRPr="000714D9">
              <w:rPr>
                <w:rFonts w:ascii="Cambria" w:eastAsia="Cambria" w:hAnsi="Cambria" w:cs="Cambria"/>
                <w:sz w:val="24"/>
                <w:szCs w:val="24"/>
                <w:lang w:val="ro-RO"/>
              </w:rPr>
              <w:t>ă</w:t>
            </w:r>
            <w:r w:rsidRPr="000714D9">
              <w:rPr>
                <w:rFonts w:ascii="Cambria" w:eastAsia="Cambria" w:hAnsi="Cambria" w:cs="Cambria"/>
                <w:spacing w:val="1"/>
                <w:sz w:val="24"/>
                <w:szCs w:val="24"/>
                <w:lang w:val="ro-RO"/>
              </w:rPr>
              <w:t>t</w:t>
            </w:r>
            <w:r w:rsidRPr="000714D9">
              <w:rPr>
                <w:rFonts w:ascii="Cambria" w:eastAsia="Cambria" w:hAnsi="Cambria" w:cs="Cambria"/>
                <w:sz w:val="24"/>
                <w:szCs w:val="24"/>
                <w:lang w:val="ro-RO"/>
              </w:rPr>
              <w:t>o</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ilor</w:t>
            </w:r>
            <w:r w:rsidRPr="000714D9">
              <w:rPr>
                <w:rFonts w:ascii="Cambria" w:eastAsia="Cambria" w:hAnsi="Cambria" w:cs="Cambria"/>
                <w:spacing w:val="-1"/>
                <w:sz w:val="24"/>
                <w:szCs w:val="24"/>
                <w:lang w:val="ro-RO"/>
              </w:rPr>
              <w:t xml:space="preserve"> </w:t>
            </w:r>
            <w:r w:rsidRPr="000714D9">
              <w:rPr>
                <w:rFonts w:ascii="Cambria" w:eastAsia="Cambria" w:hAnsi="Cambria" w:cs="Cambria"/>
                <w:sz w:val="24"/>
                <w:szCs w:val="24"/>
                <w:lang w:val="ro-RO"/>
              </w:rPr>
              <w:t>și fe</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mierilo</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w:t>
            </w:r>
            <w:r w:rsidRPr="000714D9">
              <w:rPr>
                <w:rFonts w:ascii="Cambria" w:eastAsia="Cambria" w:hAnsi="Cambria" w:cs="Cambria"/>
                <w:spacing w:val="1"/>
                <w:sz w:val="24"/>
                <w:szCs w:val="24"/>
                <w:lang w:val="ro-RO"/>
              </w:rPr>
              <w:t xml:space="preserve"> </w:t>
            </w:r>
            <w:r w:rsidRPr="000714D9">
              <w:rPr>
                <w:rFonts w:ascii="Cambria" w:eastAsia="Cambria" w:hAnsi="Cambria" w:cs="Cambria"/>
                <w:spacing w:val="-1"/>
                <w:sz w:val="24"/>
                <w:szCs w:val="24"/>
                <w:lang w:val="ro-RO"/>
              </w:rPr>
              <w:t>f</w:t>
            </w:r>
            <w:r w:rsidRPr="000714D9">
              <w:rPr>
                <w:rFonts w:ascii="Cambria" w:eastAsia="Cambria" w:hAnsi="Cambria" w:cs="Cambria"/>
                <w:sz w:val="24"/>
                <w:szCs w:val="24"/>
                <w:lang w:val="ro-RO"/>
              </w:rPr>
              <w:t xml:space="preserve">ără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isc</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imi</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 xml:space="preserve">are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e vâ</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stă</w:t>
            </w:r>
            <w:r w:rsidRPr="000714D9">
              <w:rPr>
                <w:rFonts w:ascii="Cambria" w:eastAsia="Cambria" w:hAnsi="Cambria" w:cs="Cambria"/>
                <w:spacing w:val="-2"/>
                <w:sz w:val="24"/>
                <w:szCs w:val="24"/>
                <w:lang w:val="ro-RO"/>
              </w:rPr>
              <w:t xml:space="preserve"> </w:t>
            </w:r>
            <w:r w:rsidRPr="000714D9">
              <w:rPr>
                <w:rFonts w:ascii="Cambria" w:eastAsia="Cambria" w:hAnsi="Cambria" w:cs="Cambria"/>
                <w:sz w:val="24"/>
                <w:szCs w:val="24"/>
                <w:lang w:val="ro-RO"/>
              </w:rPr>
              <w:t xml:space="preserve">și </w:t>
            </w:r>
            <w:r w:rsidRPr="000714D9">
              <w:rPr>
                <w:rFonts w:ascii="Cambria" w:eastAsia="Cambria" w:hAnsi="Cambria" w:cs="Cambria"/>
                <w:spacing w:val="-1"/>
                <w:sz w:val="24"/>
                <w:szCs w:val="24"/>
                <w:lang w:val="ro-RO"/>
              </w:rPr>
              <w:t>g</w:t>
            </w:r>
            <w:r w:rsidRPr="000714D9">
              <w:rPr>
                <w:rFonts w:ascii="Cambria" w:eastAsia="Cambria" w:hAnsi="Cambria" w:cs="Cambria"/>
                <w:sz w:val="24"/>
                <w:szCs w:val="24"/>
                <w:lang w:val="ro-RO"/>
              </w:rPr>
              <w:t>e</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w:t>
            </w:r>
            <w:r w:rsidRPr="000714D9">
              <w:rPr>
                <w:rFonts w:ascii="Cambria" w:eastAsia="Cambria" w:hAnsi="Cambria" w:cs="Cambria"/>
                <w:spacing w:val="1"/>
                <w:sz w:val="24"/>
                <w:szCs w:val="24"/>
                <w:lang w:val="ro-RO"/>
              </w:rPr>
              <w:t xml:space="preserve"> d</w:t>
            </w:r>
            <w:r w:rsidRPr="000714D9">
              <w:rPr>
                <w:rFonts w:ascii="Cambria" w:eastAsia="Cambria" w:hAnsi="Cambria" w:cs="Cambria"/>
                <w:sz w:val="24"/>
                <w:szCs w:val="24"/>
                <w:lang w:val="ro-RO"/>
              </w:rPr>
              <w:t>in</w:t>
            </w:r>
            <w:r w:rsidRPr="000714D9">
              <w:rPr>
                <w:rFonts w:ascii="Cambria" w:eastAsia="Cambria" w:hAnsi="Cambria" w:cs="Cambria"/>
                <w:spacing w:val="1"/>
                <w:sz w:val="24"/>
                <w:szCs w:val="24"/>
                <w:lang w:val="ro-RO"/>
              </w:rPr>
              <w:t xml:space="preserve"> </w:t>
            </w:r>
            <w:r w:rsidRPr="000714D9">
              <w:rPr>
                <w:rFonts w:ascii="Cambria" w:eastAsia="Cambria" w:hAnsi="Cambria" w:cs="Cambria"/>
                <w:spacing w:val="-1"/>
                <w:sz w:val="24"/>
                <w:szCs w:val="24"/>
                <w:lang w:val="ro-RO"/>
              </w:rPr>
              <w:t>z</w:t>
            </w:r>
            <w:r w:rsidRPr="000714D9">
              <w:rPr>
                <w:rFonts w:ascii="Cambria" w:eastAsia="Cambria" w:hAnsi="Cambria" w:cs="Cambria"/>
                <w:sz w:val="24"/>
                <w:szCs w:val="24"/>
                <w:lang w:val="ro-RO"/>
              </w:rPr>
              <w:t>onele</w:t>
            </w:r>
            <w:r w:rsidRPr="000714D9">
              <w:rPr>
                <w:rFonts w:ascii="Cambria" w:eastAsia="Cambria" w:hAnsi="Cambria" w:cs="Cambria"/>
                <w:spacing w:val="1"/>
                <w:sz w:val="24"/>
                <w:szCs w:val="24"/>
                <w:lang w:val="ro-RO"/>
              </w:rPr>
              <w:t xml:space="preserve"> </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u</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ale și u</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ba</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e,</w:t>
            </w:r>
            <w:r w:rsidRPr="000714D9">
              <w:rPr>
                <w:rFonts w:ascii="Cambria" w:eastAsia="Cambria" w:hAnsi="Cambria" w:cs="Cambria"/>
                <w:spacing w:val="1"/>
                <w:sz w:val="24"/>
                <w:szCs w:val="24"/>
                <w:lang w:val="ro-RO"/>
              </w:rPr>
              <w:t xml:space="preserve"> p</w:t>
            </w:r>
            <w:r w:rsidRPr="000714D9">
              <w:rPr>
                <w:rFonts w:ascii="Cambria" w:eastAsia="Cambria" w:hAnsi="Cambria" w:cs="Cambria"/>
                <w:sz w:val="24"/>
                <w:szCs w:val="24"/>
                <w:lang w:val="ro-RO"/>
              </w:rPr>
              <w:t>e</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tru</w:t>
            </w:r>
            <w:r w:rsidRPr="000714D9">
              <w:rPr>
                <w:rFonts w:ascii="Cambria" w:eastAsia="Cambria" w:hAnsi="Cambria" w:cs="Cambria"/>
                <w:spacing w:val="-1"/>
                <w:sz w:val="24"/>
                <w:szCs w:val="24"/>
                <w:lang w:val="ro-RO"/>
              </w:rPr>
              <w:t xml:space="preserve"> </w:t>
            </w:r>
            <w:r w:rsidRPr="000714D9">
              <w:rPr>
                <w:rFonts w:ascii="Cambria" w:eastAsia="Cambria" w:hAnsi="Cambria" w:cs="Cambria"/>
                <w:spacing w:val="2"/>
                <w:sz w:val="24"/>
                <w:szCs w:val="24"/>
                <w:lang w:val="ro-RO"/>
              </w:rPr>
              <w:t>a</w:t>
            </w:r>
            <w:r w:rsidRPr="000714D9">
              <w:rPr>
                <w:rFonts w:ascii="Cambria" w:eastAsia="Cambria" w:hAnsi="Cambria" w:cs="Cambria"/>
                <w:sz w:val="24"/>
                <w:szCs w:val="24"/>
                <w:lang w:val="ro-RO"/>
              </w:rPr>
              <w:t>-și sa</w:t>
            </w:r>
            <w:r w:rsidRPr="000714D9">
              <w:rPr>
                <w:rFonts w:ascii="Cambria" w:eastAsia="Cambria" w:hAnsi="Cambria" w:cs="Cambria"/>
                <w:spacing w:val="1"/>
                <w:sz w:val="24"/>
                <w:szCs w:val="24"/>
                <w:lang w:val="ro-RO"/>
              </w:rPr>
              <w:t>t</w:t>
            </w:r>
            <w:r w:rsidRPr="000714D9">
              <w:rPr>
                <w:rFonts w:ascii="Cambria" w:eastAsia="Cambria" w:hAnsi="Cambria" w:cs="Cambria"/>
                <w:sz w:val="24"/>
                <w:szCs w:val="24"/>
                <w:lang w:val="ro-RO"/>
              </w:rPr>
              <w:t xml:space="preserve">isface </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ev</w:t>
            </w:r>
            <w:r w:rsidRPr="000714D9">
              <w:rPr>
                <w:rFonts w:ascii="Cambria" w:eastAsia="Cambria" w:hAnsi="Cambria" w:cs="Cambria"/>
                <w:spacing w:val="-1"/>
                <w:sz w:val="24"/>
                <w:szCs w:val="24"/>
                <w:lang w:val="ro-RO"/>
              </w:rPr>
              <w:t>o</w:t>
            </w:r>
            <w:r w:rsidRPr="000714D9">
              <w:rPr>
                <w:rFonts w:ascii="Cambria" w:eastAsia="Cambria" w:hAnsi="Cambria" w:cs="Cambria"/>
                <w:sz w:val="24"/>
                <w:szCs w:val="24"/>
                <w:lang w:val="ro-RO"/>
              </w:rPr>
              <w:t>ile financi</w:t>
            </w:r>
            <w:r w:rsidRPr="000714D9">
              <w:rPr>
                <w:rFonts w:ascii="Cambria" w:eastAsia="Cambria" w:hAnsi="Cambria" w:cs="Cambria"/>
                <w:spacing w:val="1"/>
                <w:sz w:val="24"/>
                <w:szCs w:val="24"/>
                <w:lang w:val="ro-RO"/>
              </w:rPr>
              <w:t>a</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 xml:space="preserve">e </w:t>
            </w:r>
            <w:r w:rsidRPr="000714D9">
              <w:rPr>
                <w:rFonts w:ascii="Cambria" w:eastAsia="Cambria" w:hAnsi="Cambria" w:cs="Cambria"/>
                <w:spacing w:val="1"/>
                <w:sz w:val="24"/>
                <w:szCs w:val="24"/>
                <w:lang w:val="ro-RO"/>
              </w:rPr>
              <w:t>p</w:t>
            </w:r>
            <w:r w:rsidRPr="000714D9">
              <w:rPr>
                <w:rFonts w:ascii="Cambria" w:eastAsia="Cambria" w:hAnsi="Cambria" w:cs="Cambria"/>
                <w:sz w:val="24"/>
                <w:szCs w:val="24"/>
                <w:lang w:val="ro-RO"/>
              </w:rPr>
              <w:t>ers</w:t>
            </w:r>
            <w:r w:rsidRPr="000714D9">
              <w:rPr>
                <w:rFonts w:ascii="Cambria" w:eastAsia="Cambria" w:hAnsi="Cambria" w:cs="Cambria"/>
                <w:spacing w:val="-1"/>
                <w:sz w:val="24"/>
                <w:szCs w:val="24"/>
                <w:lang w:val="ro-RO"/>
              </w:rPr>
              <w:t>o</w:t>
            </w:r>
            <w:r w:rsidRPr="000714D9">
              <w:rPr>
                <w:rFonts w:ascii="Cambria" w:eastAsia="Cambria" w:hAnsi="Cambria" w:cs="Cambria"/>
                <w:sz w:val="24"/>
                <w:szCs w:val="24"/>
                <w:lang w:val="ro-RO"/>
              </w:rPr>
              <w:t>n</w:t>
            </w:r>
            <w:r w:rsidRPr="000714D9">
              <w:rPr>
                <w:rFonts w:ascii="Cambria" w:eastAsia="Cambria" w:hAnsi="Cambria" w:cs="Cambria"/>
                <w:spacing w:val="1"/>
                <w:sz w:val="24"/>
                <w:szCs w:val="24"/>
                <w:lang w:val="ro-RO"/>
              </w:rPr>
              <w:t>a</w:t>
            </w:r>
            <w:r w:rsidRPr="000714D9">
              <w:rPr>
                <w:rFonts w:ascii="Cambria" w:eastAsia="Cambria" w:hAnsi="Cambria" w:cs="Cambria"/>
                <w:sz w:val="24"/>
                <w:szCs w:val="24"/>
                <w:lang w:val="ro-RO"/>
              </w:rPr>
              <w:t>le și</w:t>
            </w:r>
            <w:r w:rsidRPr="000714D9">
              <w:rPr>
                <w:rFonts w:ascii="Cambria" w:eastAsia="Cambria" w:hAnsi="Cambria" w:cs="Cambria"/>
                <w:spacing w:val="-2"/>
                <w:sz w:val="24"/>
                <w:szCs w:val="24"/>
                <w:lang w:val="ro-RO"/>
              </w:rPr>
              <w:t xml:space="preserve"> î</w:t>
            </w:r>
            <w:r w:rsidRPr="000714D9">
              <w:rPr>
                <w:rFonts w:ascii="Cambria" w:eastAsia="Cambria" w:hAnsi="Cambria" w:cs="Cambria"/>
                <w:sz w:val="24"/>
                <w:szCs w:val="24"/>
                <w:lang w:val="ro-RO"/>
              </w:rPr>
              <w:t>n m</w:t>
            </w:r>
            <w:r w:rsidRPr="000714D9">
              <w:rPr>
                <w:rFonts w:ascii="Cambria" w:eastAsia="Cambria" w:hAnsi="Cambria" w:cs="Cambria"/>
                <w:spacing w:val="-1"/>
                <w:sz w:val="24"/>
                <w:szCs w:val="24"/>
                <w:lang w:val="ro-RO"/>
              </w:rPr>
              <w:t>o</w:t>
            </w:r>
            <w:r w:rsidRPr="000714D9">
              <w:rPr>
                <w:rFonts w:ascii="Cambria" w:eastAsia="Cambria" w:hAnsi="Cambria" w:cs="Cambria"/>
                <w:sz w:val="24"/>
                <w:szCs w:val="24"/>
                <w:lang w:val="ro-RO"/>
              </w:rPr>
              <w:t>d</w:t>
            </w:r>
            <w:r w:rsidRPr="000714D9">
              <w:rPr>
                <w:rFonts w:ascii="Cambria" w:eastAsia="Cambria" w:hAnsi="Cambria" w:cs="Cambria"/>
                <w:spacing w:val="1"/>
                <w:sz w:val="24"/>
                <w:szCs w:val="24"/>
                <w:lang w:val="ro-RO"/>
              </w:rPr>
              <w:t xml:space="preserve"> d</w:t>
            </w:r>
            <w:r w:rsidRPr="000714D9">
              <w:rPr>
                <w:rFonts w:ascii="Cambria" w:eastAsia="Cambria" w:hAnsi="Cambria" w:cs="Cambria"/>
                <w:sz w:val="24"/>
                <w:szCs w:val="24"/>
                <w:lang w:val="ro-RO"/>
              </w:rPr>
              <w:t>eose</w:t>
            </w:r>
            <w:r w:rsidRPr="000714D9">
              <w:rPr>
                <w:rFonts w:ascii="Cambria" w:eastAsia="Cambria" w:hAnsi="Cambria" w:cs="Cambria"/>
                <w:spacing w:val="-1"/>
                <w:sz w:val="24"/>
                <w:szCs w:val="24"/>
                <w:lang w:val="ro-RO"/>
              </w:rPr>
              <w:t>b</w:t>
            </w:r>
            <w:r w:rsidRPr="000714D9">
              <w:rPr>
                <w:rFonts w:ascii="Cambria" w:eastAsia="Cambria" w:hAnsi="Cambria" w:cs="Cambria"/>
                <w:sz w:val="24"/>
                <w:szCs w:val="24"/>
                <w:lang w:val="ro-RO"/>
              </w:rPr>
              <w:t>it</w:t>
            </w:r>
            <w:r w:rsidRPr="000714D9">
              <w:rPr>
                <w:rFonts w:ascii="Cambria" w:eastAsia="Cambria" w:hAnsi="Cambria" w:cs="Cambria"/>
                <w:spacing w:val="1"/>
                <w:sz w:val="24"/>
                <w:szCs w:val="24"/>
                <w:lang w:val="ro-RO"/>
              </w:rPr>
              <w:t xml:space="preserve"> p</w:t>
            </w:r>
            <w:r w:rsidRPr="000714D9">
              <w:rPr>
                <w:rFonts w:ascii="Cambria" w:eastAsia="Cambria" w:hAnsi="Cambria" w:cs="Cambria"/>
                <w:sz w:val="24"/>
                <w:szCs w:val="24"/>
                <w:lang w:val="ro-RO"/>
              </w:rPr>
              <w:t>e cele</w:t>
            </w:r>
            <w:r w:rsidRPr="000714D9">
              <w:rPr>
                <w:rFonts w:ascii="Cambria" w:eastAsia="Cambria" w:hAnsi="Cambria" w:cs="Cambria"/>
                <w:spacing w:val="-2"/>
                <w:sz w:val="24"/>
                <w:szCs w:val="24"/>
                <w:lang w:val="ro-RO"/>
              </w:rPr>
              <w:t xml:space="preserve">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 xml:space="preserve">e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e</w:t>
            </w:r>
            <w:r w:rsidRPr="000714D9">
              <w:rPr>
                <w:rFonts w:ascii="Cambria" w:eastAsia="Cambria" w:hAnsi="Cambria" w:cs="Cambria"/>
                <w:spacing w:val="-1"/>
                <w:sz w:val="24"/>
                <w:szCs w:val="24"/>
                <w:lang w:val="ro-RO"/>
              </w:rPr>
              <w:t>zv</w:t>
            </w:r>
            <w:r w:rsidRPr="000714D9">
              <w:rPr>
                <w:rFonts w:ascii="Cambria" w:eastAsia="Cambria" w:hAnsi="Cambria" w:cs="Cambria"/>
                <w:sz w:val="24"/>
                <w:szCs w:val="24"/>
                <w:lang w:val="ro-RO"/>
              </w:rPr>
              <w:t xml:space="preserve">oltare și </w:t>
            </w:r>
            <w:r w:rsidRPr="000714D9">
              <w:rPr>
                <w:rFonts w:ascii="Cambria" w:eastAsia="Cambria" w:hAnsi="Cambria" w:cs="Cambria"/>
                <w:spacing w:val="1"/>
                <w:sz w:val="24"/>
                <w:szCs w:val="24"/>
                <w:lang w:val="ro-RO"/>
              </w:rPr>
              <w:t>d</w:t>
            </w:r>
            <w:r w:rsidRPr="000714D9">
              <w:rPr>
                <w:rFonts w:ascii="Cambria" w:eastAsia="Cambria" w:hAnsi="Cambria" w:cs="Cambria"/>
                <w:sz w:val="24"/>
                <w:szCs w:val="24"/>
                <w:lang w:val="ro-RO"/>
              </w:rPr>
              <w:t>e fin</w:t>
            </w:r>
            <w:r w:rsidRPr="000714D9">
              <w:rPr>
                <w:rFonts w:ascii="Cambria" w:eastAsia="Cambria" w:hAnsi="Cambria" w:cs="Cambria"/>
                <w:spacing w:val="1"/>
                <w:sz w:val="24"/>
                <w:szCs w:val="24"/>
                <w:lang w:val="ro-RO"/>
              </w:rPr>
              <w:t>a</w:t>
            </w:r>
            <w:r w:rsidRPr="000714D9">
              <w:rPr>
                <w:rFonts w:ascii="Cambria" w:eastAsia="Cambria" w:hAnsi="Cambria" w:cs="Cambria"/>
                <w:sz w:val="24"/>
                <w:szCs w:val="24"/>
                <w:lang w:val="ro-RO"/>
              </w:rPr>
              <w:t>n</w:t>
            </w:r>
            <w:r w:rsidRPr="000714D9">
              <w:rPr>
                <w:rFonts w:ascii="Cambria" w:eastAsia="Cambria" w:hAnsi="Cambria" w:cs="Cambria"/>
                <w:spacing w:val="-1"/>
                <w:sz w:val="24"/>
                <w:szCs w:val="24"/>
                <w:lang w:val="ro-RO"/>
              </w:rPr>
              <w:t>ț</w:t>
            </w:r>
            <w:r w:rsidRPr="000714D9">
              <w:rPr>
                <w:rFonts w:ascii="Cambria" w:eastAsia="Cambria" w:hAnsi="Cambria" w:cs="Cambria"/>
                <w:spacing w:val="-2"/>
                <w:sz w:val="24"/>
                <w:szCs w:val="24"/>
                <w:lang w:val="ro-RO"/>
              </w:rPr>
              <w:t>a</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e a unor</w:t>
            </w:r>
            <w:r w:rsidRPr="000714D9">
              <w:rPr>
                <w:rFonts w:ascii="Cambria" w:eastAsia="Cambria" w:hAnsi="Cambria" w:cs="Cambria"/>
                <w:spacing w:val="-1"/>
                <w:sz w:val="24"/>
                <w:szCs w:val="24"/>
                <w:lang w:val="ro-RO"/>
              </w:rPr>
              <w:t xml:space="preserve"> </w:t>
            </w:r>
            <w:r w:rsidRPr="000714D9">
              <w:rPr>
                <w:rFonts w:ascii="Cambria" w:eastAsia="Cambria" w:hAnsi="Cambria" w:cs="Cambria"/>
                <w:sz w:val="24"/>
                <w:szCs w:val="24"/>
                <w:lang w:val="ro-RO"/>
              </w:rPr>
              <w:t>activit</w:t>
            </w:r>
            <w:r w:rsidRPr="000714D9">
              <w:rPr>
                <w:rFonts w:ascii="Cambria" w:eastAsia="Cambria" w:hAnsi="Cambria" w:cs="Cambria"/>
                <w:spacing w:val="1"/>
                <w:sz w:val="24"/>
                <w:szCs w:val="24"/>
                <w:lang w:val="ro-RO"/>
              </w:rPr>
              <w:t>ă</w:t>
            </w:r>
            <w:r w:rsidRPr="000714D9">
              <w:rPr>
                <w:rFonts w:ascii="Cambria" w:eastAsia="Cambria" w:hAnsi="Cambria" w:cs="Cambria"/>
                <w:sz w:val="24"/>
                <w:szCs w:val="24"/>
                <w:lang w:val="ro-RO"/>
              </w:rPr>
              <w:t xml:space="preserve">ți </w:t>
            </w:r>
            <w:r w:rsidRPr="000714D9">
              <w:rPr>
                <w:rFonts w:ascii="Cambria" w:eastAsia="Cambria" w:hAnsi="Cambria" w:cs="Cambria"/>
                <w:spacing w:val="-1"/>
                <w:sz w:val="24"/>
                <w:szCs w:val="24"/>
                <w:lang w:val="ro-RO"/>
              </w:rPr>
              <w:t>g</w:t>
            </w:r>
            <w:r w:rsidRPr="000714D9">
              <w:rPr>
                <w:rFonts w:ascii="Cambria" w:eastAsia="Cambria" w:hAnsi="Cambria" w:cs="Cambria"/>
                <w:sz w:val="24"/>
                <w:szCs w:val="24"/>
                <w:lang w:val="ro-RO"/>
              </w:rPr>
              <w:t>e</w:t>
            </w:r>
            <w:r w:rsidRPr="000714D9">
              <w:rPr>
                <w:rFonts w:ascii="Cambria" w:eastAsia="Cambria" w:hAnsi="Cambria" w:cs="Cambria"/>
                <w:spacing w:val="1"/>
                <w:sz w:val="24"/>
                <w:szCs w:val="24"/>
                <w:lang w:val="ro-RO"/>
              </w:rPr>
              <w:t>n</w:t>
            </w:r>
            <w:r w:rsidRPr="000714D9">
              <w:rPr>
                <w:rFonts w:ascii="Cambria" w:eastAsia="Cambria" w:hAnsi="Cambria" w:cs="Cambria"/>
                <w:sz w:val="24"/>
                <w:szCs w:val="24"/>
                <w:lang w:val="ro-RO"/>
              </w:rPr>
              <w:t>eratoa</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 xml:space="preserve">e </w:t>
            </w:r>
            <w:r w:rsidRPr="000714D9">
              <w:rPr>
                <w:rFonts w:ascii="Cambria" w:eastAsia="Cambria" w:hAnsi="Cambria" w:cs="Cambria"/>
                <w:spacing w:val="2"/>
                <w:sz w:val="24"/>
                <w:szCs w:val="24"/>
                <w:lang w:val="ro-RO"/>
              </w:rPr>
              <w:t>d</w:t>
            </w:r>
            <w:r w:rsidRPr="000714D9">
              <w:rPr>
                <w:rFonts w:ascii="Cambria" w:eastAsia="Cambria" w:hAnsi="Cambria" w:cs="Cambria"/>
                <w:sz w:val="24"/>
                <w:szCs w:val="24"/>
                <w:lang w:val="ro-RO"/>
              </w:rPr>
              <w:t xml:space="preserve">e </w:t>
            </w:r>
            <w:r w:rsidRPr="000714D9">
              <w:rPr>
                <w:rFonts w:ascii="Cambria" w:eastAsia="Cambria" w:hAnsi="Cambria" w:cs="Cambria"/>
                <w:spacing w:val="3"/>
                <w:sz w:val="24"/>
                <w:szCs w:val="24"/>
                <w:lang w:val="ro-RO"/>
              </w:rPr>
              <w:t>p</w:t>
            </w:r>
            <w:r w:rsidRPr="000714D9">
              <w:rPr>
                <w:rFonts w:ascii="Cambria" w:eastAsia="Cambria" w:hAnsi="Cambria" w:cs="Cambria"/>
                <w:spacing w:val="-1"/>
                <w:sz w:val="24"/>
                <w:szCs w:val="24"/>
                <w:lang w:val="ro-RO"/>
              </w:rPr>
              <w:t>r</w:t>
            </w:r>
            <w:r w:rsidRPr="000714D9">
              <w:rPr>
                <w:rFonts w:ascii="Cambria" w:eastAsia="Cambria" w:hAnsi="Cambria" w:cs="Cambria"/>
                <w:sz w:val="24"/>
                <w:szCs w:val="24"/>
                <w:lang w:val="ro-RO"/>
              </w:rPr>
              <w:t>o</w:t>
            </w:r>
            <w:r w:rsidRPr="000714D9">
              <w:rPr>
                <w:rFonts w:ascii="Cambria" w:eastAsia="Cambria" w:hAnsi="Cambria" w:cs="Cambria"/>
                <w:spacing w:val="-1"/>
                <w:sz w:val="24"/>
                <w:szCs w:val="24"/>
                <w:lang w:val="ro-RO"/>
              </w:rPr>
              <w:t>f</w:t>
            </w:r>
            <w:r w:rsidRPr="000714D9">
              <w:rPr>
                <w:rFonts w:ascii="Cambria" w:eastAsia="Cambria" w:hAnsi="Cambria" w:cs="Cambria"/>
                <w:sz w:val="24"/>
                <w:szCs w:val="24"/>
                <w:lang w:val="ro-RO"/>
              </w:rPr>
              <w:t>i</w:t>
            </w:r>
            <w:r w:rsidRPr="000714D9">
              <w:rPr>
                <w:rFonts w:ascii="Cambria" w:eastAsia="Cambria" w:hAnsi="Cambria" w:cs="Cambria"/>
                <w:spacing w:val="1"/>
                <w:sz w:val="24"/>
                <w:szCs w:val="24"/>
                <w:lang w:val="ro-RO"/>
              </w:rPr>
              <w:t>t</w:t>
            </w:r>
            <w:r w:rsidRPr="000714D9">
              <w:rPr>
                <w:rFonts w:ascii="Cambria" w:eastAsia="Cambria" w:hAnsi="Cambria" w:cs="Cambria"/>
                <w:sz w:val="24"/>
                <w:szCs w:val="24"/>
                <w:lang w:val="ro-RO"/>
              </w:rPr>
              <w:t>.</w:t>
            </w:r>
          </w:p>
        </w:tc>
        <w:tc>
          <w:tcPr>
            <w:tcW w:w="3969" w:type="dxa"/>
          </w:tcPr>
          <w:p w14:paraId="1F83AE05" w14:textId="07A97B9B" w:rsidR="00CD6E64" w:rsidRPr="00277FD3" w:rsidRDefault="00CD6E64" w:rsidP="000C40C4">
            <w:pPr>
              <w:pStyle w:val="ydp973c552eyiv0560655841ydp92df72c1msonormal"/>
              <w:spacing w:before="0" w:beforeAutospacing="0" w:after="150" w:afterAutospacing="0"/>
              <w:rPr>
                <w:rFonts w:ascii="Arial" w:hAnsi="Arial" w:cs="Arial"/>
                <w:b/>
                <w:bCs/>
                <w:color w:val="000000" w:themeColor="text1"/>
              </w:rPr>
            </w:pPr>
            <w:r w:rsidRPr="000714D9">
              <w:rPr>
                <w:rFonts w:ascii="Cambria" w:eastAsia="Cambria" w:hAnsi="Cambria" w:cs="Cambria"/>
                <w:spacing w:val="1"/>
                <w:lang w:val="ro-RO"/>
              </w:rPr>
              <w:t>M</w:t>
            </w:r>
            <w:r w:rsidRPr="000714D9">
              <w:rPr>
                <w:rFonts w:ascii="Cambria" w:eastAsia="Cambria" w:hAnsi="Cambria" w:cs="Cambria"/>
                <w:lang w:val="ro-RO"/>
              </w:rPr>
              <w:t>is</w:t>
            </w:r>
            <w:r w:rsidRPr="000714D9">
              <w:rPr>
                <w:rFonts w:ascii="Cambria" w:eastAsia="Cambria" w:hAnsi="Cambria" w:cs="Cambria"/>
                <w:spacing w:val="1"/>
                <w:lang w:val="ro-RO"/>
              </w:rPr>
              <w:t>i</w:t>
            </w:r>
            <w:r w:rsidRPr="000714D9">
              <w:rPr>
                <w:rFonts w:ascii="Cambria" w:eastAsia="Cambria" w:hAnsi="Cambria" w:cs="Cambria"/>
                <w:lang w:val="ro-RO"/>
              </w:rPr>
              <w:t>unea</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A</w:t>
            </w:r>
            <w:r w:rsidRPr="000714D9">
              <w:rPr>
                <w:rFonts w:ascii="Cambria" w:eastAsia="Cambria" w:hAnsi="Cambria" w:cs="Cambria"/>
                <w:lang w:val="ro-RO"/>
              </w:rPr>
              <w:t>socia</w:t>
            </w:r>
            <w:r w:rsidRPr="000714D9">
              <w:rPr>
                <w:rFonts w:ascii="Cambria" w:eastAsia="Cambria" w:hAnsi="Cambria" w:cs="Cambria"/>
                <w:spacing w:val="-1"/>
                <w:lang w:val="ro-RO"/>
              </w:rPr>
              <w:t>ț</w:t>
            </w:r>
            <w:r w:rsidRPr="000714D9">
              <w:rPr>
                <w:rFonts w:ascii="Cambria" w:eastAsia="Cambria" w:hAnsi="Cambria" w:cs="Cambria"/>
                <w:lang w:val="ro-RO"/>
              </w:rPr>
              <w:t>i</w:t>
            </w:r>
            <w:r w:rsidRPr="000714D9">
              <w:rPr>
                <w:rFonts w:ascii="Cambria" w:eastAsia="Cambria" w:hAnsi="Cambria" w:cs="Cambria"/>
                <w:spacing w:val="1"/>
                <w:lang w:val="ro-RO"/>
              </w:rPr>
              <w:t>e</w:t>
            </w:r>
            <w:r w:rsidRPr="000714D9">
              <w:rPr>
                <w:rFonts w:ascii="Cambria" w:eastAsia="Cambria" w:hAnsi="Cambria" w:cs="Cambria"/>
                <w:lang w:val="ro-RO"/>
              </w:rPr>
              <w:t>i C</w:t>
            </w:r>
            <w:r w:rsidRPr="000714D9">
              <w:rPr>
                <w:rFonts w:ascii="Cambria" w:eastAsia="Cambria" w:hAnsi="Cambria" w:cs="Cambria"/>
                <w:spacing w:val="-1"/>
                <w:lang w:val="ro-RO"/>
              </w:rPr>
              <w:t>A</w:t>
            </w:r>
            <w:r w:rsidRPr="000714D9">
              <w:rPr>
                <w:rFonts w:ascii="Cambria" w:eastAsia="Cambria" w:hAnsi="Cambria" w:cs="Cambria"/>
                <w:lang w:val="ro-RO"/>
              </w:rPr>
              <w:t>R Olimpia es</w:t>
            </w:r>
            <w:r w:rsidRPr="000714D9">
              <w:rPr>
                <w:rFonts w:ascii="Cambria" w:eastAsia="Cambria" w:hAnsi="Cambria" w:cs="Cambria"/>
                <w:spacing w:val="1"/>
                <w:lang w:val="ro-RO"/>
              </w:rPr>
              <w:t>t</w:t>
            </w:r>
            <w:r w:rsidRPr="000714D9">
              <w:rPr>
                <w:rFonts w:ascii="Cambria" w:eastAsia="Cambria" w:hAnsi="Cambria" w:cs="Cambria"/>
                <w:lang w:val="ro-RO"/>
              </w:rPr>
              <w:t>e ofe</w:t>
            </w:r>
            <w:r w:rsidRPr="000714D9">
              <w:rPr>
                <w:rFonts w:ascii="Cambria" w:eastAsia="Cambria" w:hAnsi="Cambria" w:cs="Cambria"/>
                <w:spacing w:val="-1"/>
                <w:lang w:val="ro-RO"/>
              </w:rPr>
              <w:t>r</w:t>
            </w:r>
            <w:r w:rsidRPr="000714D9">
              <w:rPr>
                <w:rFonts w:ascii="Cambria" w:eastAsia="Cambria" w:hAnsi="Cambria" w:cs="Cambria"/>
                <w:lang w:val="ro-RO"/>
              </w:rPr>
              <w:t xml:space="preserve">irea </w:t>
            </w:r>
            <w:r w:rsidRPr="000714D9">
              <w:rPr>
                <w:rFonts w:ascii="Cambria" w:eastAsia="Cambria" w:hAnsi="Cambria" w:cs="Cambria"/>
                <w:spacing w:val="-1"/>
                <w:lang w:val="ro-RO"/>
              </w:rPr>
              <w:t>d</w:t>
            </w:r>
            <w:r w:rsidRPr="000714D9">
              <w:rPr>
                <w:rFonts w:ascii="Cambria" w:eastAsia="Cambria" w:hAnsi="Cambria" w:cs="Cambria"/>
                <w:lang w:val="ro-RO"/>
              </w:rPr>
              <w:t>e ser</w:t>
            </w:r>
            <w:r w:rsidRPr="000714D9">
              <w:rPr>
                <w:rFonts w:ascii="Cambria" w:eastAsia="Cambria" w:hAnsi="Cambria" w:cs="Cambria"/>
                <w:spacing w:val="-1"/>
                <w:lang w:val="ro-RO"/>
              </w:rPr>
              <w:t>v</w:t>
            </w:r>
            <w:r w:rsidRPr="000714D9">
              <w:rPr>
                <w:rFonts w:ascii="Cambria" w:eastAsia="Cambria" w:hAnsi="Cambria" w:cs="Cambria"/>
                <w:lang w:val="ro-RO"/>
              </w:rPr>
              <w:t>ic</w:t>
            </w:r>
            <w:r w:rsidRPr="000714D9">
              <w:rPr>
                <w:rFonts w:ascii="Cambria" w:eastAsia="Cambria" w:hAnsi="Cambria" w:cs="Cambria"/>
                <w:spacing w:val="1"/>
                <w:lang w:val="ro-RO"/>
              </w:rPr>
              <w:t>i</w:t>
            </w:r>
            <w:r w:rsidRPr="000714D9">
              <w:rPr>
                <w:rFonts w:ascii="Cambria" w:eastAsia="Cambria" w:hAnsi="Cambria" w:cs="Cambria"/>
                <w:lang w:val="ro-RO"/>
              </w:rPr>
              <w:t>i fi</w:t>
            </w:r>
            <w:r w:rsidRPr="000714D9">
              <w:rPr>
                <w:rFonts w:ascii="Cambria" w:eastAsia="Cambria" w:hAnsi="Cambria" w:cs="Cambria"/>
                <w:spacing w:val="1"/>
                <w:lang w:val="ro-RO"/>
              </w:rPr>
              <w:t>n</w:t>
            </w:r>
            <w:r w:rsidRPr="000714D9">
              <w:rPr>
                <w:rFonts w:ascii="Cambria" w:eastAsia="Cambria" w:hAnsi="Cambria" w:cs="Cambria"/>
                <w:lang w:val="ro-RO"/>
              </w:rPr>
              <w:t>a</w:t>
            </w:r>
            <w:r w:rsidRPr="000714D9">
              <w:rPr>
                <w:rFonts w:ascii="Cambria" w:eastAsia="Cambria" w:hAnsi="Cambria" w:cs="Cambria"/>
                <w:spacing w:val="1"/>
                <w:lang w:val="ro-RO"/>
              </w:rPr>
              <w:t>n</w:t>
            </w:r>
            <w:r w:rsidRPr="000714D9">
              <w:rPr>
                <w:rFonts w:ascii="Cambria" w:eastAsia="Cambria" w:hAnsi="Cambria" w:cs="Cambria"/>
                <w:lang w:val="ro-RO"/>
              </w:rPr>
              <w:t xml:space="preserve">ciare </w:t>
            </w:r>
            <w:r w:rsidRPr="000714D9">
              <w:rPr>
                <w:rFonts w:ascii="Cambria" w:eastAsia="Cambria" w:hAnsi="Cambria" w:cs="Cambria"/>
                <w:spacing w:val="1"/>
                <w:lang w:val="ro-RO"/>
              </w:rPr>
              <w:t>d</w:t>
            </w:r>
            <w:r w:rsidRPr="000714D9">
              <w:rPr>
                <w:rFonts w:ascii="Cambria" w:eastAsia="Cambria" w:hAnsi="Cambria" w:cs="Cambria"/>
                <w:lang w:val="ro-RO"/>
              </w:rPr>
              <w:t>e c</w:t>
            </w:r>
            <w:r w:rsidRPr="000714D9">
              <w:rPr>
                <w:rFonts w:ascii="Cambria" w:eastAsia="Cambria" w:hAnsi="Cambria" w:cs="Cambria"/>
                <w:spacing w:val="-1"/>
                <w:lang w:val="ro-RO"/>
              </w:rPr>
              <w:t>r</w:t>
            </w:r>
            <w:r w:rsidRPr="000714D9">
              <w:rPr>
                <w:rFonts w:ascii="Cambria" w:eastAsia="Cambria" w:hAnsi="Cambria" w:cs="Cambria"/>
                <w:lang w:val="ro-RO"/>
              </w:rPr>
              <w:t>e</w:t>
            </w:r>
            <w:r w:rsidRPr="000714D9">
              <w:rPr>
                <w:rFonts w:ascii="Cambria" w:eastAsia="Cambria" w:hAnsi="Cambria" w:cs="Cambria"/>
                <w:spacing w:val="1"/>
                <w:lang w:val="ro-RO"/>
              </w:rPr>
              <w:t>d</w:t>
            </w:r>
            <w:r w:rsidRPr="000714D9">
              <w:rPr>
                <w:rFonts w:ascii="Cambria" w:eastAsia="Cambria" w:hAnsi="Cambria" w:cs="Cambria"/>
                <w:lang w:val="ro-RO"/>
              </w:rPr>
              <w:t>i</w:t>
            </w:r>
            <w:r w:rsidRPr="000714D9">
              <w:rPr>
                <w:rFonts w:ascii="Cambria" w:eastAsia="Cambria" w:hAnsi="Cambria" w:cs="Cambria"/>
                <w:spacing w:val="1"/>
                <w:lang w:val="ro-RO"/>
              </w:rPr>
              <w:t>t</w:t>
            </w:r>
            <w:r w:rsidRPr="000714D9">
              <w:rPr>
                <w:rFonts w:ascii="Cambria" w:eastAsia="Cambria" w:hAnsi="Cambria" w:cs="Cambria"/>
                <w:lang w:val="ro-RO"/>
              </w:rPr>
              <w:t>are,</w:t>
            </w:r>
            <w:r w:rsidRPr="000714D9">
              <w:rPr>
                <w:rFonts w:ascii="Cambria" w:eastAsia="Cambria" w:hAnsi="Cambria" w:cs="Cambria"/>
                <w:spacing w:val="1"/>
                <w:lang w:val="ro-RO"/>
              </w:rPr>
              <w:t xml:space="preserve"> </w:t>
            </w:r>
            <w:r w:rsidRPr="000714D9">
              <w:rPr>
                <w:rFonts w:ascii="Cambria" w:eastAsia="Cambria" w:hAnsi="Cambria" w:cs="Cambria"/>
                <w:lang w:val="ro-RO"/>
              </w:rPr>
              <w:t>economi</w:t>
            </w:r>
            <w:r w:rsidRPr="000714D9">
              <w:rPr>
                <w:rFonts w:ascii="Cambria" w:eastAsia="Cambria" w:hAnsi="Cambria" w:cs="Cambria"/>
                <w:spacing w:val="-2"/>
                <w:lang w:val="ro-RO"/>
              </w:rPr>
              <w:t>s</w:t>
            </w:r>
            <w:r w:rsidRPr="000714D9">
              <w:rPr>
                <w:rFonts w:ascii="Cambria" w:eastAsia="Cambria" w:hAnsi="Cambria" w:cs="Cambria"/>
                <w:lang w:val="ro-RO"/>
              </w:rPr>
              <w:t xml:space="preserve">ire și </w:t>
            </w:r>
            <w:r w:rsidRPr="000714D9">
              <w:rPr>
                <w:rFonts w:ascii="Cambria" w:eastAsia="Cambria" w:hAnsi="Cambria" w:cs="Cambria"/>
                <w:spacing w:val="1"/>
                <w:lang w:val="ro-RO"/>
              </w:rPr>
              <w:t>d</w:t>
            </w:r>
            <w:r w:rsidRPr="000714D9">
              <w:rPr>
                <w:rFonts w:ascii="Cambria" w:eastAsia="Cambria" w:hAnsi="Cambria" w:cs="Cambria"/>
                <w:lang w:val="ro-RO"/>
              </w:rPr>
              <w:t xml:space="preserve">e </w:t>
            </w:r>
            <w:r w:rsidRPr="000714D9">
              <w:rPr>
                <w:rFonts w:ascii="Cambria" w:eastAsia="Cambria" w:hAnsi="Cambria" w:cs="Cambria"/>
                <w:spacing w:val="1"/>
                <w:lang w:val="ro-RO"/>
              </w:rPr>
              <w:t>ed</w:t>
            </w:r>
            <w:r w:rsidRPr="000714D9">
              <w:rPr>
                <w:rFonts w:ascii="Cambria" w:eastAsia="Cambria" w:hAnsi="Cambria" w:cs="Cambria"/>
                <w:lang w:val="ro-RO"/>
              </w:rPr>
              <w:t>u</w:t>
            </w:r>
            <w:r w:rsidRPr="000714D9">
              <w:rPr>
                <w:rFonts w:ascii="Cambria" w:eastAsia="Cambria" w:hAnsi="Cambria" w:cs="Cambria"/>
                <w:spacing w:val="-1"/>
                <w:lang w:val="ro-RO"/>
              </w:rPr>
              <w:t>c</w:t>
            </w:r>
            <w:r w:rsidRPr="000714D9">
              <w:rPr>
                <w:rFonts w:ascii="Cambria" w:eastAsia="Cambria" w:hAnsi="Cambria" w:cs="Cambria"/>
                <w:lang w:val="ro-RO"/>
              </w:rPr>
              <w:t>a</w:t>
            </w:r>
            <w:r w:rsidRPr="000714D9">
              <w:rPr>
                <w:rFonts w:ascii="Cambria" w:eastAsia="Cambria" w:hAnsi="Cambria" w:cs="Cambria"/>
                <w:spacing w:val="-1"/>
                <w:lang w:val="ro-RO"/>
              </w:rPr>
              <w:t>ț</w:t>
            </w:r>
            <w:r w:rsidRPr="000714D9">
              <w:rPr>
                <w:rFonts w:ascii="Cambria" w:eastAsia="Cambria" w:hAnsi="Cambria" w:cs="Cambria"/>
                <w:lang w:val="ro-RO"/>
              </w:rPr>
              <w:t>ie</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f</w:t>
            </w:r>
            <w:r w:rsidRPr="000714D9">
              <w:rPr>
                <w:rFonts w:ascii="Cambria" w:eastAsia="Cambria" w:hAnsi="Cambria" w:cs="Cambria"/>
                <w:lang w:val="ro-RO"/>
              </w:rPr>
              <w:t>i</w:t>
            </w:r>
            <w:r w:rsidRPr="000714D9">
              <w:rPr>
                <w:rFonts w:ascii="Cambria" w:eastAsia="Cambria" w:hAnsi="Cambria" w:cs="Cambria"/>
                <w:spacing w:val="1"/>
                <w:lang w:val="ro-RO"/>
              </w:rPr>
              <w:t>n</w:t>
            </w:r>
            <w:r w:rsidRPr="000714D9">
              <w:rPr>
                <w:rFonts w:ascii="Cambria" w:eastAsia="Cambria" w:hAnsi="Cambria" w:cs="Cambria"/>
                <w:lang w:val="ro-RO"/>
              </w:rPr>
              <w:t>a</w:t>
            </w:r>
            <w:r w:rsidRPr="000714D9">
              <w:rPr>
                <w:rFonts w:ascii="Cambria" w:eastAsia="Cambria" w:hAnsi="Cambria" w:cs="Cambria"/>
                <w:spacing w:val="1"/>
                <w:lang w:val="ro-RO"/>
              </w:rPr>
              <w:t>n</w:t>
            </w:r>
            <w:r w:rsidRPr="000714D9">
              <w:rPr>
                <w:rFonts w:ascii="Cambria" w:eastAsia="Cambria" w:hAnsi="Cambria" w:cs="Cambria"/>
                <w:lang w:val="ro-RO"/>
              </w:rPr>
              <w:t>c</w:t>
            </w:r>
            <w:r w:rsidRPr="000714D9">
              <w:rPr>
                <w:rFonts w:ascii="Cambria" w:eastAsia="Cambria" w:hAnsi="Cambria" w:cs="Cambria"/>
                <w:spacing w:val="-2"/>
                <w:lang w:val="ro-RO"/>
              </w:rPr>
              <w:t>i</w:t>
            </w:r>
            <w:r w:rsidRPr="000714D9">
              <w:rPr>
                <w:rFonts w:ascii="Cambria" w:eastAsia="Cambria" w:hAnsi="Cambria" w:cs="Cambria"/>
                <w:lang w:val="ro-RO"/>
              </w:rPr>
              <w:t>ară a memb</w:t>
            </w:r>
            <w:r w:rsidRPr="000714D9">
              <w:rPr>
                <w:rFonts w:ascii="Cambria" w:eastAsia="Cambria" w:hAnsi="Cambria" w:cs="Cambria"/>
                <w:spacing w:val="-1"/>
                <w:lang w:val="ro-RO"/>
              </w:rPr>
              <w:t>r</w:t>
            </w:r>
            <w:r w:rsidRPr="000714D9">
              <w:rPr>
                <w:rFonts w:ascii="Cambria" w:eastAsia="Cambria" w:hAnsi="Cambria" w:cs="Cambria"/>
                <w:lang w:val="ro-RO"/>
              </w:rPr>
              <w:t>ilo</w:t>
            </w:r>
            <w:r w:rsidRPr="000714D9">
              <w:rPr>
                <w:rFonts w:ascii="Cambria" w:eastAsia="Cambria" w:hAnsi="Cambria" w:cs="Cambria"/>
                <w:spacing w:val="-1"/>
                <w:lang w:val="ro-RO"/>
              </w:rPr>
              <w:t>r</w:t>
            </w:r>
            <w:r w:rsidRPr="000714D9">
              <w:rPr>
                <w:rFonts w:ascii="Cambria" w:eastAsia="Cambria" w:hAnsi="Cambria" w:cs="Cambria"/>
                <w:lang w:val="ro-RO"/>
              </w:rPr>
              <w:t>,</w:t>
            </w:r>
            <w:r w:rsidRPr="000714D9">
              <w:rPr>
                <w:rFonts w:ascii="Cambria" w:eastAsia="Cambria" w:hAnsi="Cambria" w:cs="Cambria"/>
                <w:spacing w:val="1"/>
                <w:lang w:val="ro-RO"/>
              </w:rPr>
              <w:t xml:space="preserve"> </w:t>
            </w:r>
            <w:r w:rsidRPr="000714D9">
              <w:rPr>
                <w:rFonts w:ascii="Cambria" w:eastAsia="Cambria" w:hAnsi="Cambria" w:cs="Cambria"/>
                <w:lang w:val="ro-RO"/>
              </w:rPr>
              <w:t>cu</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p</w:t>
            </w:r>
            <w:r w:rsidRPr="000714D9">
              <w:rPr>
                <w:rFonts w:ascii="Cambria" w:eastAsia="Cambria" w:hAnsi="Cambria" w:cs="Cambria"/>
                <w:spacing w:val="-1"/>
                <w:lang w:val="ro-RO"/>
              </w:rPr>
              <w:t>r</w:t>
            </w:r>
            <w:r w:rsidRPr="000714D9">
              <w:rPr>
                <w:rFonts w:ascii="Cambria" w:eastAsia="Cambria" w:hAnsi="Cambria" w:cs="Cambria"/>
                <w:lang w:val="ro-RO"/>
              </w:rPr>
              <w:t>ecă</w:t>
            </w:r>
            <w:r w:rsidRPr="000714D9">
              <w:rPr>
                <w:rFonts w:ascii="Cambria" w:eastAsia="Cambria" w:hAnsi="Cambria" w:cs="Cambria"/>
                <w:spacing w:val="2"/>
                <w:lang w:val="ro-RO"/>
              </w:rPr>
              <w:t>d</w:t>
            </w:r>
            <w:r w:rsidRPr="000714D9">
              <w:rPr>
                <w:rFonts w:ascii="Cambria" w:eastAsia="Cambria" w:hAnsi="Cambria" w:cs="Cambria"/>
                <w:lang w:val="ro-RO"/>
              </w:rPr>
              <w:t>ere a salariaț</w:t>
            </w:r>
            <w:r w:rsidRPr="000714D9">
              <w:rPr>
                <w:rFonts w:ascii="Cambria" w:eastAsia="Cambria" w:hAnsi="Cambria" w:cs="Cambria"/>
                <w:spacing w:val="1"/>
                <w:lang w:val="ro-RO"/>
              </w:rPr>
              <w:t>i</w:t>
            </w:r>
            <w:r w:rsidRPr="000714D9">
              <w:rPr>
                <w:rFonts w:ascii="Cambria" w:eastAsia="Cambria" w:hAnsi="Cambria" w:cs="Cambria"/>
                <w:lang w:val="ro-RO"/>
              </w:rPr>
              <w:t>lo</w:t>
            </w:r>
            <w:r w:rsidRPr="000714D9">
              <w:rPr>
                <w:rFonts w:ascii="Cambria" w:eastAsia="Cambria" w:hAnsi="Cambria" w:cs="Cambria"/>
                <w:spacing w:val="-1"/>
                <w:lang w:val="ro-RO"/>
              </w:rPr>
              <w:t>r</w:t>
            </w:r>
            <w:r w:rsidRPr="000714D9">
              <w:rPr>
                <w:rFonts w:ascii="Cambria" w:eastAsia="Cambria" w:hAnsi="Cambria" w:cs="Cambria"/>
                <w:lang w:val="ro-RO"/>
              </w:rPr>
              <w:t>, î</w:t>
            </w:r>
            <w:r w:rsidRPr="000714D9">
              <w:rPr>
                <w:rFonts w:ascii="Cambria" w:eastAsia="Cambria" w:hAnsi="Cambria" w:cs="Cambria"/>
                <w:spacing w:val="1"/>
                <w:lang w:val="ro-RO"/>
              </w:rPr>
              <w:t>n</w:t>
            </w:r>
            <w:r w:rsidRPr="000714D9">
              <w:rPr>
                <w:rFonts w:ascii="Cambria" w:eastAsia="Cambria" w:hAnsi="Cambria" w:cs="Cambria"/>
                <w:lang w:val="ro-RO"/>
              </w:rPr>
              <w:t>tre</w:t>
            </w:r>
            <w:r w:rsidRPr="000714D9">
              <w:rPr>
                <w:rFonts w:ascii="Cambria" w:eastAsia="Cambria" w:hAnsi="Cambria" w:cs="Cambria"/>
                <w:spacing w:val="1"/>
                <w:lang w:val="ro-RO"/>
              </w:rPr>
              <w:t>p</w:t>
            </w:r>
            <w:r w:rsidRPr="000714D9">
              <w:rPr>
                <w:rFonts w:ascii="Cambria" w:eastAsia="Cambria" w:hAnsi="Cambria" w:cs="Cambria"/>
                <w:spacing w:val="-1"/>
                <w:lang w:val="ro-RO"/>
              </w:rPr>
              <w:t>r</w:t>
            </w:r>
            <w:r w:rsidRPr="000714D9">
              <w:rPr>
                <w:rFonts w:ascii="Cambria" w:eastAsia="Cambria" w:hAnsi="Cambria" w:cs="Cambria"/>
                <w:lang w:val="ro-RO"/>
              </w:rPr>
              <w:t>i</w:t>
            </w:r>
            <w:r w:rsidRPr="000714D9">
              <w:rPr>
                <w:rFonts w:ascii="Cambria" w:eastAsia="Cambria" w:hAnsi="Cambria" w:cs="Cambria"/>
                <w:spacing w:val="1"/>
                <w:lang w:val="ro-RO"/>
              </w:rPr>
              <w:t>n</w:t>
            </w:r>
            <w:r w:rsidRPr="000714D9">
              <w:rPr>
                <w:rFonts w:ascii="Cambria" w:eastAsia="Cambria" w:hAnsi="Cambria" w:cs="Cambria"/>
                <w:spacing w:val="-1"/>
                <w:lang w:val="ro-RO"/>
              </w:rPr>
              <w:t>z</w:t>
            </w:r>
            <w:r w:rsidRPr="000714D9">
              <w:rPr>
                <w:rFonts w:ascii="Cambria" w:eastAsia="Cambria" w:hAnsi="Cambria" w:cs="Cambria"/>
                <w:lang w:val="ro-RO"/>
              </w:rPr>
              <w:t>ă</w:t>
            </w:r>
            <w:r w:rsidRPr="000714D9">
              <w:rPr>
                <w:rFonts w:ascii="Cambria" w:eastAsia="Cambria" w:hAnsi="Cambria" w:cs="Cambria"/>
                <w:spacing w:val="1"/>
                <w:lang w:val="ro-RO"/>
              </w:rPr>
              <w:t>t</w:t>
            </w:r>
            <w:r w:rsidRPr="000714D9">
              <w:rPr>
                <w:rFonts w:ascii="Cambria" w:eastAsia="Cambria" w:hAnsi="Cambria" w:cs="Cambria"/>
                <w:lang w:val="ro-RO"/>
              </w:rPr>
              <w:t>o</w:t>
            </w:r>
            <w:r w:rsidRPr="000714D9">
              <w:rPr>
                <w:rFonts w:ascii="Cambria" w:eastAsia="Cambria" w:hAnsi="Cambria" w:cs="Cambria"/>
                <w:spacing w:val="-1"/>
                <w:lang w:val="ro-RO"/>
              </w:rPr>
              <w:t>r</w:t>
            </w:r>
            <w:r w:rsidRPr="000714D9">
              <w:rPr>
                <w:rFonts w:ascii="Cambria" w:eastAsia="Cambria" w:hAnsi="Cambria" w:cs="Cambria"/>
                <w:lang w:val="ro-RO"/>
              </w:rPr>
              <w:t>ilor</w:t>
            </w:r>
            <w:r w:rsidRPr="000714D9">
              <w:rPr>
                <w:rFonts w:ascii="Cambria" w:eastAsia="Cambria" w:hAnsi="Cambria" w:cs="Cambria"/>
                <w:spacing w:val="-1"/>
                <w:lang w:val="ro-RO"/>
              </w:rPr>
              <w:t xml:space="preserve"> </w:t>
            </w:r>
            <w:r w:rsidRPr="000714D9">
              <w:rPr>
                <w:rFonts w:ascii="Cambria" w:eastAsia="Cambria" w:hAnsi="Cambria" w:cs="Cambria"/>
                <w:lang w:val="ro-RO"/>
              </w:rPr>
              <w:t>și fe</w:t>
            </w:r>
            <w:r w:rsidRPr="000714D9">
              <w:rPr>
                <w:rFonts w:ascii="Cambria" w:eastAsia="Cambria" w:hAnsi="Cambria" w:cs="Cambria"/>
                <w:spacing w:val="-1"/>
                <w:lang w:val="ro-RO"/>
              </w:rPr>
              <w:t>r</w:t>
            </w:r>
            <w:r w:rsidRPr="000714D9">
              <w:rPr>
                <w:rFonts w:ascii="Cambria" w:eastAsia="Cambria" w:hAnsi="Cambria" w:cs="Cambria"/>
                <w:lang w:val="ro-RO"/>
              </w:rPr>
              <w:t>mierilo</w:t>
            </w:r>
            <w:r w:rsidRPr="000714D9">
              <w:rPr>
                <w:rFonts w:ascii="Cambria" w:eastAsia="Cambria" w:hAnsi="Cambria" w:cs="Cambria"/>
                <w:spacing w:val="-1"/>
                <w:lang w:val="ro-RO"/>
              </w:rPr>
              <w:t>r</w:t>
            </w:r>
            <w:r w:rsidRPr="000714D9">
              <w:rPr>
                <w:rFonts w:ascii="Cambria" w:eastAsia="Cambria" w:hAnsi="Cambria" w:cs="Cambria"/>
                <w:lang w:val="ro-RO"/>
              </w:rPr>
              <w:t>,</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f</w:t>
            </w:r>
            <w:r w:rsidRPr="000714D9">
              <w:rPr>
                <w:rFonts w:ascii="Cambria" w:eastAsia="Cambria" w:hAnsi="Cambria" w:cs="Cambria"/>
                <w:lang w:val="ro-RO"/>
              </w:rPr>
              <w:t xml:space="preserve">ără </w:t>
            </w:r>
            <w:r w:rsidRPr="000714D9">
              <w:rPr>
                <w:rFonts w:ascii="Cambria" w:eastAsia="Cambria" w:hAnsi="Cambria" w:cs="Cambria"/>
                <w:spacing w:val="1"/>
                <w:lang w:val="ro-RO"/>
              </w:rPr>
              <w:t>d</w:t>
            </w:r>
            <w:r w:rsidRPr="000714D9">
              <w:rPr>
                <w:rFonts w:ascii="Cambria" w:eastAsia="Cambria" w:hAnsi="Cambria" w:cs="Cambria"/>
                <w:lang w:val="ro-RO"/>
              </w:rPr>
              <w:t>isc</w:t>
            </w:r>
            <w:r w:rsidRPr="000714D9">
              <w:rPr>
                <w:rFonts w:ascii="Cambria" w:eastAsia="Cambria" w:hAnsi="Cambria" w:cs="Cambria"/>
                <w:spacing w:val="-1"/>
                <w:lang w:val="ro-RO"/>
              </w:rPr>
              <w:t>r</w:t>
            </w:r>
            <w:r w:rsidRPr="000714D9">
              <w:rPr>
                <w:rFonts w:ascii="Cambria" w:eastAsia="Cambria" w:hAnsi="Cambria" w:cs="Cambria"/>
                <w:lang w:val="ro-RO"/>
              </w:rPr>
              <w:t>imi</w:t>
            </w:r>
            <w:r w:rsidRPr="000714D9">
              <w:rPr>
                <w:rFonts w:ascii="Cambria" w:eastAsia="Cambria" w:hAnsi="Cambria" w:cs="Cambria"/>
                <w:spacing w:val="1"/>
                <w:lang w:val="ro-RO"/>
              </w:rPr>
              <w:t>n</w:t>
            </w:r>
            <w:r w:rsidRPr="000714D9">
              <w:rPr>
                <w:rFonts w:ascii="Cambria" w:eastAsia="Cambria" w:hAnsi="Cambria" w:cs="Cambria"/>
                <w:lang w:val="ro-RO"/>
              </w:rPr>
              <w:t xml:space="preserve">are </w:t>
            </w:r>
            <w:r w:rsidRPr="000714D9">
              <w:rPr>
                <w:rFonts w:ascii="Cambria" w:eastAsia="Cambria" w:hAnsi="Cambria" w:cs="Cambria"/>
                <w:spacing w:val="1"/>
                <w:lang w:val="ro-RO"/>
              </w:rPr>
              <w:t>d</w:t>
            </w:r>
            <w:r w:rsidRPr="000714D9">
              <w:rPr>
                <w:rFonts w:ascii="Cambria" w:eastAsia="Cambria" w:hAnsi="Cambria" w:cs="Cambria"/>
                <w:lang w:val="ro-RO"/>
              </w:rPr>
              <w:t>e vâ</w:t>
            </w:r>
            <w:r w:rsidRPr="000714D9">
              <w:rPr>
                <w:rFonts w:ascii="Cambria" w:eastAsia="Cambria" w:hAnsi="Cambria" w:cs="Cambria"/>
                <w:spacing w:val="-1"/>
                <w:lang w:val="ro-RO"/>
              </w:rPr>
              <w:t>r</w:t>
            </w:r>
            <w:r w:rsidRPr="000714D9">
              <w:rPr>
                <w:rFonts w:ascii="Cambria" w:eastAsia="Cambria" w:hAnsi="Cambria" w:cs="Cambria"/>
                <w:lang w:val="ro-RO"/>
              </w:rPr>
              <w:t>stă</w:t>
            </w:r>
            <w:r w:rsidRPr="000714D9">
              <w:rPr>
                <w:rFonts w:ascii="Cambria" w:eastAsia="Cambria" w:hAnsi="Cambria" w:cs="Cambria"/>
                <w:spacing w:val="-2"/>
                <w:lang w:val="ro-RO"/>
              </w:rPr>
              <w:t xml:space="preserve"> </w:t>
            </w:r>
            <w:r w:rsidRPr="000714D9">
              <w:rPr>
                <w:rFonts w:ascii="Cambria" w:eastAsia="Cambria" w:hAnsi="Cambria" w:cs="Cambria"/>
                <w:lang w:val="ro-RO"/>
              </w:rPr>
              <w:t xml:space="preserve">și </w:t>
            </w:r>
            <w:r w:rsidRPr="000714D9">
              <w:rPr>
                <w:rFonts w:ascii="Cambria" w:eastAsia="Cambria" w:hAnsi="Cambria" w:cs="Cambria"/>
                <w:spacing w:val="-1"/>
                <w:lang w:val="ro-RO"/>
              </w:rPr>
              <w:t>g</w:t>
            </w:r>
            <w:r w:rsidRPr="000714D9">
              <w:rPr>
                <w:rFonts w:ascii="Cambria" w:eastAsia="Cambria" w:hAnsi="Cambria" w:cs="Cambria"/>
                <w:lang w:val="ro-RO"/>
              </w:rPr>
              <w:t>e</w:t>
            </w:r>
            <w:r w:rsidRPr="000714D9">
              <w:rPr>
                <w:rFonts w:ascii="Cambria" w:eastAsia="Cambria" w:hAnsi="Cambria" w:cs="Cambria"/>
                <w:spacing w:val="1"/>
                <w:lang w:val="ro-RO"/>
              </w:rPr>
              <w:t>n</w:t>
            </w:r>
            <w:r w:rsidRPr="000714D9">
              <w:rPr>
                <w:rFonts w:ascii="Cambria" w:eastAsia="Cambria" w:hAnsi="Cambria" w:cs="Cambria"/>
                <w:lang w:val="ro-RO"/>
              </w:rPr>
              <w:t>,</w:t>
            </w:r>
            <w:r w:rsidRPr="000714D9">
              <w:rPr>
                <w:rFonts w:ascii="Cambria" w:eastAsia="Cambria" w:hAnsi="Cambria" w:cs="Cambria"/>
                <w:spacing w:val="1"/>
                <w:lang w:val="ro-RO"/>
              </w:rPr>
              <w:t xml:space="preserve"> d</w:t>
            </w:r>
            <w:r w:rsidRPr="000714D9">
              <w:rPr>
                <w:rFonts w:ascii="Cambria" w:eastAsia="Cambria" w:hAnsi="Cambria" w:cs="Cambria"/>
                <w:lang w:val="ro-RO"/>
              </w:rPr>
              <w:t>in</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z</w:t>
            </w:r>
            <w:r w:rsidRPr="000714D9">
              <w:rPr>
                <w:rFonts w:ascii="Cambria" w:eastAsia="Cambria" w:hAnsi="Cambria" w:cs="Cambria"/>
                <w:lang w:val="ro-RO"/>
              </w:rPr>
              <w:t>onele</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r</w:t>
            </w:r>
            <w:r w:rsidRPr="000714D9">
              <w:rPr>
                <w:rFonts w:ascii="Cambria" w:eastAsia="Cambria" w:hAnsi="Cambria" w:cs="Cambria"/>
                <w:lang w:val="ro-RO"/>
              </w:rPr>
              <w:t>u</w:t>
            </w:r>
            <w:r w:rsidRPr="000714D9">
              <w:rPr>
                <w:rFonts w:ascii="Cambria" w:eastAsia="Cambria" w:hAnsi="Cambria" w:cs="Cambria"/>
                <w:spacing w:val="-1"/>
                <w:lang w:val="ro-RO"/>
              </w:rPr>
              <w:t>r</w:t>
            </w:r>
            <w:r w:rsidRPr="000714D9">
              <w:rPr>
                <w:rFonts w:ascii="Cambria" w:eastAsia="Cambria" w:hAnsi="Cambria" w:cs="Cambria"/>
                <w:lang w:val="ro-RO"/>
              </w:rPr>
              <w:t>ale și u</w:t>
            </w:r>
            <w:r w:rsidRPr="000714D9">
              <w:rPr>
                <w:rFonts w:ascii="Cambria" w:eastAsia="Cambria" w:hAnsi="Cambria" w:cs="Cambria"/>
                <w:spacing w:val="-1"/>
                <w:lang w:val="ro-RO"/>
              </w:rPr>
              <w:t>r</w:t>
            </w:r>
            <w:r w:rsidRPr="000714D9">
              <w:rPr>
                <w:rFonts w:ascii="Cambria" w:eastAsia="Cambria" w:hAnsi="Cambria" w:cs="Cambria"/>
                <w:lang w:val="ro-RO"/>
              </w:rPr>
              <w:t>ba</w:t>
            </w:r>
            <w:r w:rsidRPr="000714D9">
              <w:rPr>
                <w:rFonts w:ascii="Cambria" w:eastAsia="Cambria" w:hAnsi="Cambria" w:cs="Cambria"/>
                <w:spacing w:val="1"/>
                <w:lang w:val="ro-RO"/>
              </w:rPr>
              <w:t>n</w:t>
            </w:r>
            <w:r w:rsidRPr="000714D9">
              <w:rPr>
                <w:rFonts w:ascii="Cambria" w:eastAsia="Cambria" w:hAnsi="Cambria" w:cs="Cambria"/>
                <w:lang w:val="ro-RO"/>
              </w:rPr>
              <w:t>e,</w:t>
            </w:r>
            <w:r w:rsidRPr="000714D9">
              <w:rPr>
                <w:rFonts w:ascii="Cambria" w:eastAsia="Cambria" w:hAnsi="Cambria" w:cs="Cambria"/>
                <w:spacing w:val="1"/>
                <w:lang w:val="ro-RO"/>
              </w:rPr>
              <w:t xml:space="preserve"> p</w:t>
            </w:r>
            <w:r w:rsidRPr="000714D9">
              <w:rPr>
                <w:rFonts w:ascii="Cambria" w:eastAsia="Cambria" w:hAnsi="Cambria" w:cs="Cambria"/>
                <w:lang w:val="ro-RO"/>
              </w:rPr>
              <w:t>e</w:t>
            </w:r>
            <w:r w:rsidRPr="000714D9">
              <w:rPr>
                <w:rFonts w:ascii="Cambria" w:eastAsia="Cambria" w:hAnsi="Cambria" w:cs="Cambria"/>
                <w:spacing w:val="-1"/>
                <w:lang w:val="ro-RO"/>
              </w:rPr>
              <w:t>n</w:t>
            </w:r>
            <w:r w:rsidRPr="000714D9">
              <w:rPr>
                <w:rFonts w:ascii="Cambria" w:eastAsia="Cambria" w:hAnsi="Cambria" w:cs="Cambria"/>
                <w:lang w:val="ro-RO"/>
              </w:rPr>
              <w:t>tru</w:t>
            </w:r>
            <w:r w:rsidRPr="000714D9">
              <w:rPr>
                <w:rFonts w:ascii="Cambria" w:eastAsia="Cambria" w:hAnsi="Cambria" w:cs="Cambria"/>
                <w:spacing w:val="-1"/>
                <w:lang w:val="ro-RO"/>
              </w:rPr>
              <w:t xml:space="preserve"> </w:t>
            </w:r>
            <w:r w:rsidRPr="000714D9">
              <w:rPr>
                <w:rFonts w:ascii="Cambria" w:eastAsia="Cambria" w:hAnsi="Cambria" w:cs="Cambria"/>
                <w:spacing w:val="2"/>
                <w:lang w:val="ro-RO"/>
              </w:rPr>
              <w:t>a</w:t>
            </w:r>
            <w:r w:rsidRPr="000714D9">
              <w:rPr>
                <w:rFonts w:ascii="Cambria" w:eastAsia="Cambria" w:hAnsi="Cambria" w:cs="Cambria"/>
                <w:lang w:val="ro-RO"/>
              </w:rPr>
              <w:t>-și sa</w:t>
            </w:r>
            <w:r w:rsidRPr="000714D9">
              <w:rPr>
                <w:rFonts w:ascii="Cambria" w:eastAsia="Cambria" w:hAnsi="Cambria" w:cs="Cambria"/>
                <w:spacing w:val="1"/>
                <w:lang w:val="ro-RO"/>
              </w:rPr>
              <w:t>t</w:t>
            </w:r>
            <w:r w:rsidRPr="000714D9">
              <w:rPr>
                <w:rFonts w:ascii="Cambria" w:eastAsia="Cambria" w:hAnsi="Cambria" w:cs="Cambria"/>
                <w:lang w:val="ro-RO"/>
              </w:rPr>
              <w:t xml:space="preserve">isface </w:t>
            </w:r>
            <w:r w:rsidRPr="000714D9">
              <w:rPr>
                <w:rFonts w:ascii="Cambria" w:eastAsia="Cambria" w:hAnsi="Cambria" w:cs="Cambria"/>
                <w:spacing w:val="1"/>
                <w:lang w:val="ro-RO"/>
              </w:rPr>
              <w:t>n</w:t>
            </w:r>
            <w:r w:rsidRPr="000714D9">
              <w:rPr>
                <w:rFonts w:ascii="Cambria" w:eastAsia="Cambria" w:hAnsi="Cambria" w:cs="Cambria"/>
                <w:lang w:val="ro-RO"/>
              </w:rPr>
              <w:t>ev</w:t>
            </w:r>
            <w:r w:rsidRPr="000714D9">
              <w:rPr>
                <w:rFonts w:ascii="Cambria" w:eastAsia="Cambria" w:hAnsi="Cambria" w:cs="Cambria"/>
                <w:spacing w:val="-1"/>
                <w:lang w:val="ro-RO"/>
              </w:rPr>
              <w:t>o</w:t>
            </w:r>
            <w:r w:rsidRPr="000714D9">
              <w:rPr>
                <w:rFonts w:ascii="Cambria" w:eastAsia="Cambria" w:hAnsi="Cambria" w:cs="Cambria"/>
                <w:lang w:val="ro-RO"/>
              </w:rPr>
              <w:t>ile financi</w:t>
            </w:r>
            <w:r w:rsidRPr="000714D9">
              <w:rPr>
                <w:rFonts w:ascii="Cambria" w:eastAsia="Cambria" w:hAnsi="Cambria" w:cs="Cambria"/>
                <w:spacing w:val="1"/>
                <w:lang w:val="ro-RO"/>
              </w:rPr>
              <w:t>a</w:t>
            </w:r>
            <w:r w:rsidRPr="000714D9">
              <w:rPr>
                <w:rFonts w:ascii="Cambria" w:eastAsia="Cambria" w:hAnsi="Cambria" w:cs="Cambria"/>
                <w:spacing w:val="-1"/>
                <w:lang w:val="ro-RO"/>
              </w:rPr>
              <w:t>r</w:t>
            </w:r>
            <w:r w:rsidRPr="000714D9">
              <w:rPr>
                <w:rFonts w:ascii="Cambria" w:eastAsia="Cambria" w:hAnsi="Cambria" w:cs="Cambria"/>
                <w:lang w:val="ro-RO"/>
              </w:rPr>
              <w:t xml:space="preserve">e </w:t>
            </w:r>
            <w:r w:rsidRPr="000714D9">
              <w:rPr>
                <w:rFonts w:ascii="Cambria" w:eastAsia="Cambria" w:hAnsi="Cambria" w:cs="Cambria"/>
                <w:spacing w:val="1"/>
                <w:lang w:val="ro-RO"/>
              </w:rPr>
              <w:t>p</w:t>
            </w:r>
            <w:r w:rsidRPr="000714D9">
              <w:rPr>
                <w:rFonts w:ascii="Cambria" w:eastAsia="Cambria" w:hAnsi="Cambria" w:cs="Cambria"/>
                <w:lang w:val="ro-RO"/>
              </w:rPr>
              <w:t>ers</w:t>
            </w:r>
            <w:r w:rsidRPr="000714D9">
              <w:rPr>
                <w:rFonts w:ascii="Cambria" w:eastAsia="Cambria" w:hAnsi="Cambria" w:cs="Cambria"/>
                <w:spacing w:val="-1"/>
                <w:lang w:val="ro-RO"/>
              </w:rPr>
              <w:t>o</w:t>
            </w:r>
            <w:r w:rsidRPr="000714D9">
              <w:rPr>
                <w:rFonts w:ascii="Cambria" w:eastAsia="Cambria" w:hAnsi="Cambria" w:cs="Cambria"/>
                <w:lang w:val="ro-RO"/>
              </w:rPr>
              <w:t>n</w:t>
            </w:r>
            <w:r w:rsidRPr="000714D9">
              <w:rPr>
                <w:rFonts w:ascii="Cambria" w:eastAsia="Cambria" w:hAnsi="Cambria" w:cs="Cambria"/>
                <w:spacing w:val="1"/>
                <w:lang w:val="ro-RO"/>
              </w:rPr>
              <w:t>a</w:t>
            </w:r>
            <w:r w:rsidRPr="000714D9">
              <w:rPr>
                <w:rFonts w:ascii="Cambria" w:eastAsia="Cambria" w:hAnsi="Cambria" w:cs="Cambria"/>
                <w:lang w:val="ro-RO"/>
              </w:rPr>
              <w:t>le și</w:t>
            </w:r>
            <w:r w:rsidRPr="000714D9">
              <w:rPr>
                <w:rFonts w:ascii="Cambria" w:eastAsia="Cambria" w:hAnsi="Cambria" w:cs="Cambria"/>
                <w:spacing w:val="-2"/>
                <w:lang w:val="ro-RO"/>
              </w:rPr>
              <w:t xml:space="preserve"> î</w:t>
            </w:r>
            <w:r w:rsidRPr="000714D9">
              <w:rPr>
                <w:rFonts w:ascii="Cambria" w:eastAsia="Cambria" w:hAnsi="Cambria" w:cs="Cambria"/>
                <w:lang w:val="ro-RO"/>
              </w:rPr>
              <w:t>n m</w:t>
            </w:r>
            <w:r w:rsidRPr="000714D9">
              <w:rPr>
                <w:rFonts w:ascii="Cambria" w:eastAsia="Cambria" w:hAnsi="Cambria" w:cs="Cambria"/>
                <w:spacing w:val="-1"/>
                <w:lang w:val="ro-RO"/>
              </w:rPr>
              <w:t>o</w:t>
            </w:r>
            <w:r w:rsidRPr="000714D9">
              <w:rPr>
                <w:rFonts w:ascii="Cambria" w:eastAsia="Cambria" w:hAnsi="Cambria" w:cs="Cambria"/>
                <w:lang w:val="ro-RO"/>
              </w:rPr>
              <w:t>d</w:t>
            </w:r>
            <w:r w:rsidRPr="000714D9">
              <w:rPr>
                <w:rFonts w:ascii="Cambria" w:eastAsia="Cambria" w:hAnsi="Cambria" w:cs="Cambria"/>
                <w:spacing w:val="1"/>
                <w:lang w:val="ro-RO"/>
              </w:rPr>
              <w:t xml:space="preserve"> d</w:t>
            </w:r>
            <w:r w:rsidRPr="000714D9">
              <w:rPr>
                <w:rFonts w:ascii="Cambria" w:eastAsia="Cambria" w:hAnsi="Cambria" w:cs="Cambria"/>
                <w:lang w:val="ro-RO"/>
              </w:rPr>
              <w:t>eose</w:t>
            </w:r>
            <w:r w:rsidRPr="000714D9">
              <w:rPr>
                <w:rFonts w:ascii="Cambria" w:eastAsia="Cambria" w:hAnsi="Cambria" w:cs="Cambria"/>
                <w:spacing w:val="-1"/>
                <w:lang w:val="ro-RO"/>
              </w:rPr>
              <w:t>b</w:t>
            </w:r>
            <w:r w:rsidRPr="000714D9">
              <w:rPr>
                <w:rFonts w:ascii="Cambria" w:eastAsia="Cambria" w:hAnsi="Cambria" w:cs="Cambria"/>
                <w:lang w:val="ro-RO"/>
              </w:rPr>
              <w:t>it</w:t>
            </w:r>
            <w:r w:rsidRPr="000714D9">
              <w:rPr>
                <w:rFonts w:ascii="Cambria" w:eastAsia="Cambria" w:hAnsi="Cambria" w:cs="Cambria"/>
                <w:spacing w:val="1"/>
                <w:lang w:val="ro-RO"/>
              </w:rPr>
              <w:t xml:space="preserve"> p</w:t>
            </w:r>
            <w:r w:rsidRPr="000714D9">
              <w:rPr>
                <w:rFonts w:ascii="Cambria" w:eastAsia="Cambria" w:hAnsi="Cambria" w:cs="Cambria"/>
                <w:lang w:val="ro-RO"/>
              </w:rPr>
              <w:t>e cele</w:t>
            </w:r>
            <w:r w:rsidRPr="000714D9">
              <w:rPr>
                <w:rFonts w:ascii="Cambria" w:eastAsia="Cambria" w:hAnsi="Cambria" w:cs="Cambria"/>
                <w:spacing w:val="-2"/>
                <w:lang w:val="ro-RO"/>
              </w:rPr>
              <w:t xml:space="preserve"> </w:t>
            </w:r>
            <w:r w:rsidRPr="000714D9">
              <w:rPr>
                <w:rFonts w:ascii="Cambria" w:eastAsia="Cambria" w:hAnsi="Cambria" w:cs="Cambria"/>
                <w:spacing w:val="1"/>
                <w:lang w:val="ro-RO"/>
              </w:rPr>
              <w:t>d</w:t>
            </w:r>
            <w:r w:rsidRPr="000714D9">
              <w:rPr>
                <w:rFonts w:ascii="Cambria" w:eastAsia="Cambria" w:hAnsi="Cambria" w:cs="Cambria"/>
                <w:lang w:val="ro-RO"/>
              </w:rPr>
              <w:t xml:space="preserve">e </w:t>
            </w:r>
            <w:r w:rsidRPr="000714D9">
              <w:rPr>
                <w:rFonts w:ascii="Cambria" w:eastAsia="Cambria" w:hAnsi="Cambria" w:cs="Cambria"/>
                <w:spacing w:val="1"/>
                <w:lang w:val="ro-RO"/>
              </w:rPr>
              <w:t>d</w:t>
            </w:r>
            <w:r w:rsidRPr="000714D9">
              <w:rPr>
                <w:rFonts w:ascii="Cambria" w:eastAsia="Cambria" w:hAnsi="Cambria" w:cs="Cambria"/>
                <w:lang w:val="ro-RO"/>
              </w:rPr>
              <w:t>e</w:t>
            </w:r>
            <w:r w:rsidRPr="000714D9">
              <w:rPr>
                <w:rFonts w:ascii="Cambria" w:eastAsia="Cambria" w:hAnsi="Cambria" w:cs="Cambria"/>
                <w:spacing w:val="-1"/>
                <w:lang w:val="ro-RO"/>
              </w:rPr>
              <w:t>zv</w:t>
            </w:r>
            <w:r w:rsidRPr="000714D9">
              <w:rPr>
                <w:rFonts w:ascii="Cambria" w:eastAsia="Cambria" w:hAnsi="Cambria" w:cs="Cambria"/>
                <w:lang w:val="ro-RO"/>
              </w:rPr>
              <w:t xml:space="preserve">oltare și </w:t>
            </w:r>
            <w:r w:rsidRPr="000714D9">
              <w:rPr>
                <w:rFonts w:ascii="Cambria" w:eastAsia="Cambria" w:hAnsi="Cambria" w:cs="Cambria"/>
                <w:spacing w:val="1"/>
                <w:lang w:val="ro-RO"/>
              </w:rPr>
              <w:t>d</w:t>
            </w:r>
            <w:r w:rsidRPr="000714D9">
              <w:rPr>
                <w:rFonts w:ascii="Cambria" w:eastAsia="Cambria" w:hAnsi="Cambria" w:cs="Cambria"/>
                <w:lang w:val="ro-RO"/>
              </w:rPr>
              <w:t>e fin</w:t>
            </w:r>
            <w:r w:rsidRPr="000714D9">
              <w:rPr>
                <w:rFonts w:ascii="Cambria" w:eastAsia="Cambria" w:hAnsi="Cambria" w:cs="Cambria"/>
                <w:spacing w:val="1"/>
                <w:lang w:val="ro-RO"/>
              </w:rPr>
              <w:t>a</w:t>
            </w:r>
            <w:r w:rsidRPr="000714D9">
              <w:rPr>
                <w:rFonts w:ascii="Cambria" w:eastAsia="Cambria" w:hAnsi="Cambria" w:cs="Cambria"/>
                <w:lang w:val="ro-RO"/>
              </w:rPr>
              <w:t>n</w:t>
            </w:r>
            <w:r w:rsidRPr="000714D9">
              <w:rPr>
                <w:rFonts w:ascii="Cambria" w:eastAsia="Cambria" w:hAnsi="Cambria" w:cs="Cambria"/>
                <w:spacing w:val="-1"/>
                <w:lang w:val="ro-RO"/>
              </w:rPr>
              <w:t>ț</w:t>
            </w:r>
            <w:r w:rsidRPr="000714D9">
              <w:rPr>
                <w:rFonts w:ascii="Cambria" w:eastAsia="Cambria" w:hAnsi="Cambria" w:cs="Cambria"/>
                <w:spacing w:val="-2"/>
                <w:lang w:val="ro-RO"/>
              </w:rPr>
              <w:t>a</w:t>
            </w:r>
            <w:r w:rsidRPr="000714D9">
              <w:rPr>
                <w:rFonts w:ascii="Cambria" w:eastAsia="Cambria" w:hAnsi="Cambria" w:cs="Cambria"/>
                <w:spacing w:val="-1"/>
                <w:lang w:val="ro-RO"/>
              </w:rPr>
              <w:t>r</w:t>
            </w:r>
            <w:r w:rsidRPr="000714D9">
              <w:rPr>
                <w:rFonts w:ascii="Cambria" w:eastAsia="Cambria" w:hAnsi="Cambria" w:cs="Cambria"/>
                <w:lang w:val="ro-RO"/>
              </w:rPr>
              <w:t>e a unor</w:t>
            </w:r>
            <w:r w:rsidRPr="000714D9">
              <w:rPr>
                <w:rFonts w:ascii="Cambria" w:eastAsia="Cambria" w:hAnsi="Cambria" w:cs="Cambria"/>
                <w:spacing w:val="-1"/>
                <w:lang w:val="ro-RO"/>
              </w:rPr>
              <w:t xml:space="preserve"> </w:t>
            </w:r>
            <w:r w:rsidRPr="000714D9">
              <w:rPr>
                <w:rFonts w:ascii="Cambria" w:eastAsia="Cambria" w:hAnsi="Cambria" w:cs="Cambria"/>
                <w:lang w:val="ro-RO"/>
              </w:rPr>
              <w:t>activit</w:t>
            </w:r>
            <w:r w:rsidRPr="000714D9">
              <w:rPr>
                <w:rFonts w:ascii="Cambria" w:eastAsia="Cambria" w:hAnsi="Cambria" w:cs="Cambria"/>
                <w:spacing w:val="1"/>
                <w:lang w:val="ro-RO"/>
              </w:rPr>
              <w:t>ă</w:t>
            </w:r>
            <w:r w:rsidRPr="000714D9">
              <w:rPr>
                <w:rFonts w:ascii="Cambria" w:eastAsia="Cambria" w:hAnsi="Cambria" w:cs="Cambria"/>
                <w:lang w:val="ro-RO"/>
              </w:rPr>
              <w:t xml:space="preserve">ți </w:t>
            </w:r>
            <w:r w:rsidRPr="000714D9">
              <w:rPr>
                <w:rFonts w:ascii="Cambria" w:eastAsia="Cambria" w:hAnsi="Cambria" w:cs="Cambria"/>
                <w:spacing w:val="-1"/>
                <w:lang w:val="ro-RO"/>
              </w:rPr>
              <w:t>g</w:t>
            </w:r>
            <w:r w:rsidRPr="000714D9">
              <w:rPr>
                <w:rFonts w:ascii="Cambria" w:eastAsia="Cambria" w:hAnsi="Cambria" w:cs="Cambria"/>
                <w:lang w:val="ro-RO"/>
              </w:rPr>
              <w:t>e</w:t>
            </w:r>
            <w:r w:rsidRPr="000714D9">
              <w:rPr>
                <w:rFonts w:ascii="Cambria" w:eastAsia="Cambria" w:hAnsi="Cambria" w:cs="Cambria"/>
                <w:spacing w:val="1"/>
                <w:lang w:val="ro-RO"/>
              </w:rPr>
              <w:t>n</w:t>
            </w:r>
            <w:r w:rsidRPr="000714D9">
              <w:rPr>
                <w:rFonts w:ascii="Cambria" w:eastAsia="Cambria" w:hAnsi="Cambria" w:cs="Cambria"/>
                <w:lang w:val="ro-RO"/>
              </w:rPr>
              <w:t>eratoa</w:t>
            </w:r>
            <w:r w:rsidRPr="000714D9">
              <w:rPr>
                <w:rFonts w:ascii="Cambria" w:eastAsia="Cambria" w:hAnsi="Cambria" w:cs="Cambria"/>
                <w:spacing w:val="-1"/>
                <w:lang w:val="ro-RO"/>
              </w:rPr>
              <w:t>r</w:t>
            </w:r>
            <w:r w:rsidRPr="000714D9">
              <w:rPr>
                <w:rFonts w:ascii="Cambria" w:eastAsia="Cambria" w:hAnsi="Cambria" w:cs="Cambria"/>
                <w:lang w:val="ro-RO"/>
              </w:rPr>
              <w:t xml:space="preserve">e </w:t>
            </w:r>
            <w:r w:rsidRPr="000714D9">
              <w:rPr>
                <w:rFonts w:ascii="Cambria" w:eastAsia="Cambria" w:hAnsi="Cambria" w:cs="Cambria"/>
                <w:spacing w:val="2"/>
                <w:lang w:val="ro-RO"/>
              </w:rPr>
              <w:t>d</w:t>
            </w:r>
            <w:r w:rsidRPr="000714D9">
              <w:rPr>
                <w:rFonts w:ascii="Cambria" w:eastAsia="Cambria" w:hAnsi="Cambria" w:cs="Cambria"/>
                <w:lang w:val="ro-RO"/>
              </w:rPr>
              <w:t xml:space="preserve">e </w:t>
            </w:r>
            <w:r w:rsidRPr="000714D9">
              <w:rPr>
                <w:rFonts w:ascii="Cambria" w:eastAsia="Cambria" w:hAnsi="Cambria" w:cs="Cambria"/>
                <w:spacing w:val="3"/>
                <w:lang w:val="ro-RO"/>
              </w:rPr>
              <w:t>p</w:t>
            </w:r>
            <w:r w:rsidRPr="000714D9">
              <w:rPr>
                <w:rFonts w:ascii="Cambria" w:eastAsia="Cambria" w:hAnsi="Cambria" w:cs="Cambria"/>
                <w:spacing w:val="-1"/>
                <w:lang w:val="ro-RO"/>
              </w:rPr>
              <w:t>r</w:t>
            </w:r>
            <w:r w:rsidRPr="000714D9">
              <w:rPr>
                <w:rFonts w:ascii="Cambria" w:eastAsia="Cambria" w:hAnsi="Cambria" w:cs="Cambria"/>
                <w:lang w:val="ro-RO"/>
              </w:rPr>
              <w:t>o</w:t>
            </w:r>
            <w:r w:rsidRPr="000714D9">
              <w:rPr>
                <w:rFonts w:ascii="Cambria" w:eastAsia="Cambria" w:hAnsi="Cambria" w:cs="Cambria"/>
                <w:spacing w:val="-1"/>
                <w:lang w:val="ro-RO"/>
              </w:rPr>
              <w:t>f</w:t>
            </w:r>
            <w:r w:rsidRPr="000714D9">
              <w:rPr>
                <w:rFonts w:ascii="Cambria" w:eastAsia="Cambria" w:hAnsi="Cambria" w:cs="Cambria"/>
                <w:lang w:val="ro-RO"/>
              </w:rPr>
              <w:t>i</w:t>
            </w:r>
            <w:r w:rsidRPr="000714D9">
              <w:rPr>
                <w:rFonts w:ascii="Cambria" w:eastAsia="Cambria" w:hAnsi="Cambria" w:cs="Cambria"/>
                <w:spacing w:val="1"/>
                <w:lang w:val="ro-RO"/>
              </w:rPr>
              <w:t>t</w:t>
            </w:r>
            <w:r w:rsidRPr="000714D9">
              <w:rPr>
                <w:rFonts w:ascii="Cambria" w:eastAsia="Cambria" w:hAnsi="Cambria" w:cs="Cambria"/>
                <w:lang w:val="ro-RO"/>
              </w:rPr>
              <w:t>.</w:t>
            </w:r>
          </w:p>
        </w:tc>
        <w:tc>
          <w:tcPr>
            <w:tcW w:w="4253" w:type="dxa"/>
          </w:tcPr>
          <w:p w14:paraId="68B1BD60" w14:textId="63BCA6BA" w:rsidR="00CD6E64" w:rsidRPr="000714D9" w:rsidRDefault="00CD6E64" w:rsidP="000C40C4">
            <w:pPr>
              <w:pStyle w:val="ydp973c552eyiv0560655841ydp92df72c1msonormal"/>
              <w:spacing w:before="0" w:beforeAutospacing="0" w:after="150" w:afterAutospacing="0"/>
              <w:rPr>
                <w:rFonts w:ascii="Cambria" w:eastAsia="Cambria" w:hAnsi="Cambria" w:cs="Cambria"/>
                <w:spacing w:val="1"/>
                <w:lang w:val="ro-RO"/>
              </w:rPr>
            </w:pPr>
            <w:r w:rsidRPr="000714D9">
              <w:rPr>
                <w:rFonts w:ascii="Cambria" w:eastAsia="Cambria" w:hAnsi="Cambria" w:cs="Cambria"/>
                <w:spacing w:val="1"/>
                <w:lang w:val="ro-RO"/>
              </w:rPr>
              <w:t>M</w:t>
            </w:r>
            <w:r w:rsidRPr="000714D9">
              <w:rPr>
                <w:rFonts w:ascii="Cambria" w:eastAsia="Cambria" w:hAnsi="Cambria" w:cs="Cambria"/>
                <w:lang w:val="ro-RO"/>
              </w:rPr>
              <w:t>is</w:t>
            </w:r>
            <w:r w:rsidRPr="000714D9">
              <w:rPr>
                <w:rFonts w:ascii="Cambria" w:eastAsia="Cambria" w:hAnsi="Cambria" w:cs="Cambria"/>
                <w:spacing w:val="1"/>
                <w:lang w:val="ro-RO"/>
              </w:rPr>
              <w:t>i</w:t>
            </w:r>
            <w:r w:rsidRPr="000714D9">
              <w:rPr>
                <w:rFonts w:ascii="Cambria" w:eastAsia="Cambria" w:hAnsi="Cambria" w:cs="Cambria"/>
                <w:lang w:val="ro-RO"/>
              </w:rPr>
              <w:t>unea</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A</w:t>
            </w:r>
            <w:r w:rsidRPr="000714D9">
              <w:rPr>
                <w:rFonts w:ascii="Cambria" w:eastAsia="Cambria" w:hAnsi="Cambria" w:cs="Cambria"/>
                <w:lang w:val="ro-RO"/>
              </w:rPr>
              <w:t>socia</w:t>
            </w:r>
            <w:r w:rsidRPr="000714D9">
              <w:rPr>
                <w:rFonts w:ascii="Cambria" w:eastAsia="Cambria" w:hAnsi="Cambria" w:cs="Cambria"/>
                <w:spacing w:val="-1"/>
                <w:lang w:val="ro-RO"/>
              </w:rPr>
              <w:t>ț</w:t>
            </w:r>
            <w:r w:rsidRPr="000714D9">
              <w:rPr>
                <w:rFonts w:ascii="Cambria" w:eastAsia="Cambria" w:hAnsi="Cambria" w:cs="Cambria"/>
                <w:lang w:val="ro-RO"/>
              </w:rPr>
              <w:t>i</w:t>
            </w:r>
            <w:r w:rsidRPr="000714D9">
              <w:rPr>
                <w:rFonts w:ascii="Cambria" w:eastAsia="Cambria" w:hAnsi="Cambria" w:cs="Cambria"/>
                <w:spacing w:val="1"/>
                <w:lang w:val="ro-RO"/>
              </w:rPr>
              <w:t>e</w:t>
            </w:r>
            <w:r w:rsidRPr="000714D9">
              <w:rPr>
                <w:rFonts w:ascii="Cambria" w:eastAsia="Cambria" w:hAnsi="Cambria" w:cs="Cambria"/>
                <w:lang w:val="ro-RO"/>
              </w:rPr>
              <w:t>i C</w:t>
            </w:r>
            <w:r w:rsidRPr="000714D9">
              <w:rPr>
                <w:rFonts w:ascii="Cambria" w:eastAsia="Cambria" w:hAnsi="Cambria" w:cs="Cambria"/>
                <w:spacing w:val="-1"/>
                <w:lang w:val="ro-RO"/>
              </w:rPr>
              <w:t>A</w:t>
            </w:r>
            <w:r w:rsidRPr="000714D9">
              <w:rPr>
                <w:rFonts w:ascii="Cambria" w:eastAsia="Cambria" w:hAnsi="Cambria" w:cs="Cambria"/>
                <w:lang w:val="ro-RO"/>
              </w:rPr>
              <w:t>R Olimpia es</w:t>
            </w:r>
            <w:r w:rsidRPr="000714D9">
              <w:rPr>
                <w:rFonts w:ascii="Cambria" w:eastAsia="Cambria" w:hAnsi="Cambria" w:cs="Cambria"/>
                <w:spacing w:val="1"/>
                <w:lang w:val="ro-RO"/>
              </w:rPr>
              <w:t>t</w:t>
            </w:r>
            <w:r w:rsidRPr="000714D9">
              <w:rPr>
                <w:rFonts w:ascii="Cambria" w:eastAsia="Cambria" w:hAnsi="Cambria" w:cs="Cambria"/>
                <w:lang w:val="ro-RO"/>
              </w:rPr>
              <w:t>e ofe</w:t>
            </w:r>
            <w:r w:rsidRPr="000714D9">
              <w:rPr>
                <w:rFonts w:ascii="Cambria" w:eastAsia="Cambria" w:hAnsi="Cambria" w:cs="Cambria"/>
                <w:spacing w:val="-1"/>
                <w:lang w:val="ro-RO"/>
              </w:rPr>
              <w:t>r</w:t>
            </w:r>
            <w:r w:rsidRPr="000714D9">
              <w:rPr>
                <w:rFonts w:ascii="Cambria" w:eastAsia="Cambria" w:hAnsi="Cambria" w:cs="Cambria"/>
                <w:lang w:val="ro-RO"/>
              </w:rPr>
              <w:t xml:space="preserve">irea </w:t>
            </w:r>
            <w:r w:rsidRPr="000714D9">
              <w:rPr>
                <w:rFonts w:ascii="Cambria" w:eastAsia="Cambria" w:hAnsi="Cambria" w:cs="Cambria"/>
                <w:spacing w:val="-1"/>
                <w:lang w:val="ro-RO"/>
              </w:rPr>
              <w:t>d</w:t>
            </w:r>
            <w:r w:rsidRPr="000714D9">
              <w:rPr>
                <w:rFonts w:ascii="Cambria" w:eastAsia="Cambria" w:hAnsi="Cambria" w:cs="Cambria"/>
                <w:lang w:val="ro-RO"/>
              </w:rPr>
              <w:t>e ser</w:t>
            </w:r>
            <w:r w:rsidRPr="000714D9">
              <w:rPr>
                <w:rFonts w:ascii="Cambria" w:eastAsia="Cambria" w:hAnsi="Cambria" w:cs="Cambria"/>
                <w:spacing w:val="-1"/>
                <w:lang w:val="ro-RO"/>
              </w:rPr>
              <w:t>v</w:t>
            </w:r>
            <w:r w:rsidRPr="000714D9">
              <w:rPr>
                <w:rFonts w:ascii="Cambria" w:eastAsia="Cambria" w:hAnsi="Cambria" w:cs="Cambria"/>
                <w:lang w:val="ro-RO"/>
              </w:rPr>
              <w:t>ic</w:t>
            </w:r>
            <w:r w:rsidRPr="000714D9">
              <w:rPr>
                <w:rFonts w:ascii="Cambria" w:eastAsia="Cambria" w:hAnsi="Cambria" w:cs="Cambria"/>
                <w:spacing w:val="1"/>
                <w:lang w:val="ro-RO"/>
              </w:rPr>
              <w:t>i</w:t>
            </w:r>
            <w:r w:rsidRPr="000714D9">
              <w:rPr>
                <w:rFonts w:ascii="Cambria" w:eastAsia="Cambria" w:hAnsi="Cambria" w:cs="Cambria"/>
                <w:lang w:val="ro-RO"/>
              </w:rPr>
              <w:t>i fi</w:t>
            </w:r>
            <w:r w:rsidRPr="000714D9">
              <w:rPr>
                <w:rFonts w:ascii="Cambria" w:eastAsia="Cambria" w:hAnsi="Cambria" w:cs="Cambria"/>
                <w:spacing w:val="1"/>
                <w:lang w:val="ro-RO"/>
              </w:rPr>
              <w:t>n</w:t>
            </w:r>
            <w:r w:rsidRPr="000714D9">
              <w:rPr>
                <w:rFonts w:ascii="Cambria" w:eastAsia="Cambria" w:hAnsi="Cambria" w:cs="Cambria"/>
                <w:lang w:val="ro-RO"/>
              </w:rPr>
              <w:t>a</w:t>
            </w:r>
            <w:r w:rsidRPr="000714D9">
              <w:rPr>
                <w:rFonts w:ascii="Cambria" w:eastAsia="Cambria" w:hAnsi="Cambria" w:cs="Cambria"/>
                <w:spacing w:val="1"/>
                <w:lang w:val="ro-RO"/>
              </w:rPr>
              <w:t>n</w:t>
            </w:r>
            <w:r w:rsidRPr="000714D9">
              <w:rPr>
                <w:rFonts w:ascii="Cambria" w:eastAsia="Cambria" w:hAnsi="Cambria" w:cs="Cambria"/>
                <w:lang w:val="ro-RO"/>
              </w:rPr>
              <w:t xml:space="preserve">ciare </w:t>
            </w:r>
            <w:r w:rsidRPr="000714D9">
              <w:rPr>
                <w:rFonts w:ascii="Cambria" w:eastAsia="Cambria" w:hAnsi="Cambria" w:cs="Cambria"/>
                <w:spacing w:val="1"/>
                <w:lang w:val="ro-RO"/>
              </w:rPr>
              <w:t>d</w:t>
            </w:r>
            <w:r w:rsidRPr="000714D9">
              <w:rPr>
                <w:rFonts w:ascii="Cambria" w:eastAsia="Cambria" w:hAnsi="Cambria" w:cs="Cambria"/>
                <w:lang w:val="ro-RO"/>
              </w:rPr>
              <w:t>e c</w:t>
            </w:r>
            <w:r w:rsidRPr="000714D9">
              <w:rPr>
                <w:rFonts w:ascii="Cambria" w:eastAsia="Cambria" w:hAnsi="Cambria" w:cs="Cambria"/>
                <w:spacing w:val="-1"/>
                <w:lang w:val="ro-RO"/>
              </w:rPr>
              <w:t>r</w:t>
            </w:r>
            <w:r w:rsidRPr="000714D9">
              <w:rPr>
                <w:rFonts w:ascii="Cambria" w:eastAsia="Cambria" w:hAnsi="Cambria" w:cs="Cambria"/>
                <w:lang w:val="ro-RO"/>
              </w:rPr>
              <w:t>e</w:t>
            </w:r>
            <w:r w:rsidRPr="000714D9">
              <w:rPr>
                <w:rFonts w:ascii="Cambria" w:eastAsia="Cambria" w:hAnsi="Cambria" w:cs="Cambria"/>
                <w:spacing w:val="1"/>
                <w:lang w:val="ro-RO"/>
              </w:rPr>
              <w:t>d</w:t>
            </w:r>
            <w:r w:rsidRPr="000714D9">
              <w:rPr>
                <w:rFonts w:ascii="Cambria" w:eastAsia="Cambria" w:hAnsi="Cambria" w:cs="Cambria"/>
                <w:lang w:val="ro-RO"/>
              </w:rPr>
              <w:t>i</w:t>
            </w:r>
            <w:r w:rsidRPr="000714D9">
              <w:rPr>
                <w:rFonts w:ascii="Cambria" w:eastAsia="Cambria" w:hAnsi="Cambria" w:cs="Cambria"/>
                <w:spacing w:val="1"/>
                <w:lang w:val="ro-RO"/>
              </w:rPr>
              <w:t>t</w:t>
            </w:r>
            <w:r w:rsidRPr="000714D9">
              <w:rPr>
                <w:rFonts w:ascii="Cambria" w:eastAsia="Cambria" w:hAnsi="Cambria" w:cs="Cambria"/>
                <w:lang w:val="ro-RO"/>
              </w:rPr>
              <w:t>are,</w:t>
            </w:r>
            <w:r w:rsidRPr="000714D9">
              <w:rPr>
                <w:rFonts w:ascii="Cambria" w:eastAsia="Cambria" w:hAnsi="Cambria" w:cs="Cambria"/>
                <w:spacing w:val="1"/>
                <w:lang w:val="ro-RO"/>
              </w:rPr>
              <w:t xml:space="preserve"> </w:t>
            </w:r>
            <w:r w:rsidRPr="000714D9">
              <w:rPr>
                <w:rFonts w:ascii="Cambria" w:eastAsia="Cambria" w:hAnsi="Cambria" w:cs="Cambria"/>
                <w:lang w:val="ro-RO"/>
              </w:rPr>
              <w:t>economi</w:t>
            </w:r>
            <w:r w:rsidRPr="000714D9">
              <w:rPr>
                <w:rFonts w:ascii="Cambria" w:eastAsia="Cambria" w:hAnsi="Cambria" w:cs="Cambria"/>
                <w:spacing w:val="-2"/>
                <w:lang w:val="ro-RO"/>
              </w:rPr>
              <w:t>s</w:t>
            </w:r>
            <w:r w:rsidRPr="000714D9">
              <w:rPr>
                <w:rFonts w:ascii="Cambria" w:eastAsia="Cambria" w:hAnsi="Cambria" w:cs="Cambria"/>
                <w:lang w:val="ro-RO"/>
              </w:rPr>
              <w:t xml:space="preserve">ire și </w:t>
            </w:r>
            <w:r w:rsidRPr="000714D9">
              <w:rPr>
                <w:rFonts w:ascii="Cambria" w:eastAsia="Cambria" w:hAnsi="Cambria" w:cs="Cambria"/>
                <w:spacing w:val="1"/>
                <w:lang w:val="ro-RO"/>
              </w:rPr>
              <w:t>d</w:t>
            </w:r>
            <w:r w:rsidRPr="000714D9">
              <w:rPr>
                <w:rFonts w:ascii="Cambria" w:eastAsia="Cambria" w:hAnsi="Cambria" w:cs="Cambria"/>
                <w:lang w:val="ro-RO"/>
              </w:rPr>
              <w:t xml:space="preserve">e </w:t>
            </w:r>
            <w:r w:rsidRPr="000714D9">
              <w:rPr>
                <w:rFonts w:ascii="Cambria" w:eastAsia="Cambria" w:hAnsi="Cambria" w:cs="Cambria"/>
                <w:spacing w:val="1"/>
                <w:lang w:val="ro-RO"/>
              </w:rPr>
              <w:t>ed</w:t>
            </w:r>
            <w:r w:rsidRPr="000714D9">
              <w:rPr>
                <w:rFonts w:ascii="Cambria" w:eastAsia="Cambria" w:hAnsi="Cambria" w:cs="Cambria"/>
                <w:lang w:val="ro-RO"/>
              </w:rPr>
              <w:t>u</w:t>
            </w:r>
            <w:r w:rsidRPr="000714D9">
              <w:rPr>
                <w:rFonts w:ascii="Cambria" w:eastAsia="Cambria" w:hAnsi="Cambria" w:cs="Cambria"/>
                <w:spacing w:val="-1"/>
                <w:lang w:val="ro-RO"/>
              </w:rPr>
              <w:t>c</w:t>
            </w:r>
            <w:r w:rsidRPr="000714D9">
              <w:rPr>
                <w:rFonts w:ascii="Cambria" w:eastAsia="Cambria" w:hAnsi="Cambria" w:cs="Cambria"/>
                <w:lang w:val="ro-RO"/>
              </w:rPr>
              <w:t>a</w:t>
            </w:r>
            <w:r w:rsidRPr="000714D9">
              <w:rPr>
                <w:rFonts w:ascii="Cambria" w:eastAsia="Cambria" w:hAnsi="Cambria" w:cs="Cambria"/>
                <w:spacing w:val="-1"/>
                <w:lang w:val="ro-RO"/>
              </w:rPr>
              <w:t>ț</w:t>
            </w:r>
            <w:r w:rsidRPr="000714D9">
              <w:rPr>
                <w:rFonts w:ascii="Cambria" w:eastAsia="Cambria" w:hAnsi="Cambria" w:cs="Cambria"/>
                <w:lang w:val="ro-RO"/>
              </w:rPr>
              <w:t>ie</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f</w:t>
            </w:r>
            <w:r w:rsidRPr="000714D9">
              <w:rPr>
                <w:rFonts w:ascii="Cambria" w:eastAsia="Cambria" w:hAnsi="Cambria" w:cs="Cambria"/>
                <w:lang w:val="ro-RO"/>
              </w:rPr>
              <w:t>i</w:t>
            </w:r>
            <w:r w:rsidRPr="000714D9">
              <w:rPr>
                <w:rFonts w:ascii="Cambria" w:eastAsia="Cambria" w:hAnsi="Cambria" w:cs="Cambria"/>
                <w:spacing w:val="1"/>
                <w:lang w:val="ro-RO"/>
              </w:rPr>
              <w:t>n</w:t>
            </w:r>
            <w:r w:rsidRPr="000714D9">
              <w:rPr>
                <w:rFonts w:ascii="Cambria" w:eastAsia="Cambria" w:hAnsi="Cambria" w:cs="Cambria"/>
                <w:lang w:val="ro-RO"/>
              </w:rPr>
              <w:t>a</w:t>
            </w:r>
            <w:r w:rsidRPr="000714D9">
              <w:rPr>
                <w:rFonts w:ascii="Cambria" w:eastAsia="Cambria" w:hAnsi="Cambria" w:cs="Cambria"/>
                <w:spacing w:val="1"/>
                <w:lang w:val="ro-RO"/>
              </w:rPr>
              <w:t>n</w:t>
            </w:r>
            <w:r w:rsidRPr="000714D9">
              <w:rPr>
                <w:rFonts w:ascii="Cambria" w:eastAsia="Cambria" w:hAnsi="Cambria" w:cs="Cambria"/>
                <w:lang w:val="ro-RO"/>
              </w:rPr>
              <w:t>c</w:t>
            </w:r>
            <w:r w:rsidRPr="000714D9">
              <w:rPr>
                <w:rFonts w:ascii="Cambria" w:eastAsia="Cambria" w:hAnsi="Cambria" w:cs="Cambria"/>
                <w:spacing w:val="-2"/>
                <w:lang w:val="ro-RO"/>
              </w:rPr>
              <w:t>i</w:t>
            </w:r>
            <w:r w:rsidRPr="000714D9">
              <w:rPr>
                <w:rFonts w:ascii="Cambria" w:eastAsia="Cambria" w:hAnsi="Cambria" w:cs="Cambria"/>
                <w:lang w:val="ro-RO"/>
              </w:rPr>
              <w:t>ară a memb</w:t>
            </w:r>
            <w:r w:rsidRPr="000714D9">
              <w:rPr>
                <w:rFonts w:ascii="Cambria" w:eastAsia="Cambria" w:hAnsi="Cambria" w:cs="Cambria"/>
                <w:spacing w:val="-1"/>
                <w:lang w:val="ro-RO"/>
              </w:rPr>
              <w:t>r</w:t>
            </w:r>
            <w:r w:rsidRPr="000714D9">
              <w:rPr>
                <w:rFonts w:ascii="Cambria" w:eastAsia="Cambria" w:hAnsi="Cambria" w:cs="Cambria"/>
                <w:lang w:val="ro-RO"/>
              </w:rPr>
              <w:t>ilo</w:t>
            </w:r>
            <w:r w:rsidRPr="000714D9">
              <w:rPr>
                <w:rFonts w:ascii="Cambria" w:eastAsia="Cambria" w:hAnsi="Cambria" w:cs="Cambria"/>
                <w:spacing w:val="-1"/>
                <w:lang w:val="ro-RO"/>
              </w:rPr>
              <w:t>r</w:t>
            </w:r>
            <w:r w:rsidRPr="000714D9">
              <w:rPr>
                <w:rFonts w:ascii="Cambria" w:eastAsia="Cambria" w:hAnsi="Cambria" w:cs="Cambria"/>
                <w:lang w:val="ro-RO"/>
              </w:rPr>
              <w:t>,</w:t>
            </w:r>
            <w:r w:rsidRPr="000714D9">
              <w:rPr>
                <w:rFonts w:ascii="Cambria" w:eastAsia="Cambria" w:hAnsi="Cambria" w:cs="Cambria"/>
                <w:spacing w:val="1"/>
                <w:lang w:val="ro-RO"/>
              </w:rPr>
              <w:t xml:space="preserve"> </w:t>
            </w:r>
            <w:r w:rsidRPr="000714D9">
              <w:rPr>
                <w:rFonts w:ascii="Cambria" w:eastAsia="Cambria" w:hAnsi="Cambria" w:cs="Cambria"/>
                <w:lang w:val="ro-RO"/>
              </w:rPr>
              <w:t>cu</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p</w:t>
            </w:r>
            <w:r w:rsidRPr="000714D9">
              <w:rPr>
                <w:rFonts w:ascii="Cambria" w:eastAsia="Cambria" w:hAnsi="Cambria" w:cs="Cambria"/>
                <w:spacing w:val="-1"/>
                <w:lang w:val="ro-RO"/>
              </w:rPr>
              <w:t>r</w:t>
            </w:r>
            <w:r w:rsidRPr="000714D9">
              <w:rPr>
                <w:rFonts w:ascii="Cambria" w:eastAsia="Cambria" w:hAnsi="Cambria" w:cs="Cambria"/>
                <w:lang w:val="ro-RO"/>
              </w:rPr>
              <w:t>ecă</w:t>
            </w:r>
            <w:r w:rsidRPr="000714D9">
              <w:rPr>
                <w:rFonts w:ascii="Cambria" w:eastAsia="Cambria" w:hAnsi="Cambria" w:cs="Cambria"/>
                <w:spacing w:val="2"/>
                <w:lang w:val="ro-RO"/>
              </w:rPr>
              <w:t>d</w:t>
            </w:r>
            <w:r w:rsidRPr="000714D9">
              <w:rPr>
                <w:rFonts w:ascii="Cambria" w:eastAsia="Cambria" w:hAnsi="Cambria" w:cs="Cambria"/>
                <w:lang w:val="ro-RO"/>
              </w:rPr>
              <w:t>ere a salariaț</w:t>
            </w:r>
            <w:r w:rsidRPr="000714D9">
              <w:rPr>
                <w:rFonts w:ascii="Cambria" w:eastAsia="Cambria" w:hAnsi="Cambria" w:cs="Cambria"/>
                <w:spacing w:val="1"/>
                <w:lang w:val="ro-RO"/>
              </w:rPr>
              <w:t>i</w:t>
            </w:r>
            <w:r w:rsidRPr="000714D9">
              <w:rPr>
                <w:rFonts w:ascii="Cambria" w:eastAsia="Cambria" w:hAnsi="Cambria" w:cs="Cambria"/>
                <w:lang w:val="ro-RO"/>
              </w:rPr>
              <w:t>lo</w:t>
            </w:r>
            <w:r w:rsidRPr="000714D9">
              <w:rPr>
                <w:rFonts w:ascii="Cambria" w:eastAsia="Cambria" w:hAnsi="Cambria" w:cs="Cambria"/>
                <w:spacing w:val="-1"/>
                <w:lang w:val="ro-RO"/>
              </w:rPr>
              <w:t>r</w:t>
            </w:r>
            <w:r w:rsidRPr="000714D9">
              <w:rPr>
                <w:rFonts w:ascii="Cambria" w:eastAsia="Cambria" w:hAnsi="Cambria" w:cs="Cambria"/>
                <w:lang w:val="ro-RO"/>
              </w:rPr>
              <w:t>, î</w:t>
            </w:r>
            <w:r w:rsidRPr="000714D9">
              <w:rPr>
                <w:rFonts w:ascii="Cambria" w:eastAsia="Cambria" w:hAnsi="Cambria" w:cs="Cambria"/>
                <w:spacing w:val="1"/>
                <w:lang w:val="ro-RO"/>
              </w:rPr>
              <w:t>n</w:t>
            </w:r>
            <w:r w:rsidRPr="000714D9">
              <w:rPr>
                <w:rFonts w:ascii="Cambria" w:eastAsia="Cambria" w:hAnsi="Cambria" w:cs="Cambria"/>
                <w:lang w:val="ro-RO"/>
              </w:rPr>
              <w:t>tre</w:t>
            </w:r>
            <w:r w:rsidRPr="000714D9">
              <w:rPr>
                <w:rFonts w:ascii="Cambria" w:eastAsia="Cambria" w:hAnsi="Cambria" w:cs="Cambria"/>
                <w:spacing w:val="1"/>
                <w:lang w:val="ro-RO"/>
              </w:rPr>
              <w:t>p</w:t>
            </w:r>
            <w:r w:rsidRPr="000714D9">
              <w:rPr>
                <w:rFonts w:ascii="Cambria" w:eastAsia="Cambria" w:hAnsi="Cambria" w:cs="Cambria"/>
                <w:spacing w:val="-1"/>
                <w:lang w:val="ro-RO"/>
              </w:rPr>
              <w:t>r</w:t>
            </w:r>
            <w:r w:rsidRPr="000714D9">
              <w:rPr>
                <w:rFonts w:ascii="Cambria" w:eastAsia="Cambria" w:hAnsi="Cambria" w:cs="Cambria"/>
                <w:lang w:val="ro-RO"/>
              </w:rPr>
              <w:t>i</w:t>
            </w:r>
            <w:r w:rsidRPr="000714D9">
              <w:rPr>
                <w:rFonts w:ascii="Cambria" w:eastAsia="Cambria" w:hAnsi="Cambria" w:cs="Cambria"/>
                <w:spacing w:val="1"/>
                <w:lang w:val="ro-RO"/>
              </w:rPr>
              <w:t>n</w:t>
            </w:r>
            <w:r w:rsidRPr="000714D9">
              <w:rPr>
                <w:rFonts w:ascii="Cambria" w:eastAsia="Cambria" w:hAnsi="Cambria" w:cs="Cambria"/>
                <w:spacing w:val="-1"/>
                <w:lang w:val="ro-RO"/>
              </w:rPr>
              <w:t>z</w:t>
            </w:r>
            <w:r w:rsidRPr="000714D9">
              <w:rPr>
                <w:rFonts w:ascii="Cambria" w:eastAsia="Cambria" w:hAnsi="Cambria" w:cs="Cambria"/>
                <w:lang w:val="ro-RO"/>
              </w:rPr>
              <w:t>ă</w:t>
            </w:r>
            <w:r w:rsidRPr="000714D9">
              <w:rPr>
                <w:rFonts w:ascii="Cambria" w:eastAsia="Cambria" w:hAnsi="Cambria" w:cs="Cambria"/>
                <w:spacing w:val="1"/>
                <w:lang w:val="ro-RO"/>
              </w:rPr>
              <w:t>t</w:t>
            </w:r>
            <w:r w:rsidRPr="000714D9">
              <w:rPr>
                <w:rFonts w:ascii="Cambria" w:eastAsia="Cambria" w:hAnsi="Cambria" w:cs="Cambria"/>
                <w:lang w:val="ro-RO"/>
              </w:rPr>
              <w:t>o</w:t>
            </w:r>
            <w:r w:rsidRPr="000714D9">
              <w:rPr>
                <w:rFonts w:ascii="Cambria" w:eastAsia="Cambria" w:hAnsi="Cambria" w:cs="Cambria"/>
                <w:spacing w:val="-1"/>
                <w:lang w:val="ro-RO"/>
              </w:rPr>
              <w:t>r</w:t>
            </w:r>
            <w:r w:rsidRPr="000714D9">
              <w:rPr>
                <w:rFonts w:ascii="Cambria" w:eastAsia="Cambria" w:hAnsi="Cambria" w:cs="Cambria"/>
                <w:lang w:val="ro-RO"/>
              </w:rPr>
              <w:t>ilor</w:t>
            </w:r>
            <w:r w:rsidRPr="000714D9">
              <w:rPr>
                <w:rFonts w:ascii="Cambria" w:eastAsia="Cambria" w:hAnsi="Cambria" w:cs="Cambria"/>
                <w:spacing w:val="-1"/>
                <w:lang w:val="ro-RO"/>
              </w:rPr>
              <w:t xml:space="preserve"> </w:t>
            </w:r>
            <w:r w:rsidRPr="000714D9">
              <w:rPr>
                <w:rFonts w:ascii="Cambria" w:eastAsia="Cambria" w:hAnsi="Cambria" w:cs="Cambria"/>
                <w:lang w:val="ro-RO"/>
              </w:rPr>
              <w:t>și fe</w:t>
            </w:r>
            <w:r w:rsidRPr="000714D9">
              <w:rPr>
                <w:rFonts w:ascii="Cambria" w:eastAsia="Cambria" w:hAnsi="Cambria" w:cs="Cambria"/>
                <w:spacing w:val="-1"/>
                <w:lang w:val="ro-RO"/>
              </w:rPr>
              <w:t>r</w:t>
            </w:r>
            <w:r w:rsidRPr="000714D9">
              <w:rPr>
                <w:rFonts w:ascii="Cambria" w:eastAsia="Cambria" w:hAnsi="Cambria" w:cs="Cambria"/>
                <w:lang w:val="ro-RO"/>
              </w:rPr>
              <w:t>mierilo</w:t>
            </w:r>
            <w:r w:rsidRPr="000714D9">
              <w:rPr>
                <w:rFonts w:ascii="Cambria" w:eastAsia="Cambria" w:hAnsi="Cambria" w:cs="Cambria"/>
                <w:spacing w:val="-1"/>
                <w:lang w:val="ro-RO"/>
              </w:rPr>
              <w:t>r</w:t>
            </w:r>
            <w:r w:rsidRPr="000714D9">
              <w:rPr>
                <w:rFonts w:ascii="Cambria" w:eastAsia="Cambria" w:hAnsi="Cambria" w:cs="Cambria"/>
                <w:lang w:val="ro-RO"/>
              </w:rPr>
              <w:t>,</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f</w:t>
            </w:r>
            <w:r w:rsidRPr="000714D9">
              <w:rPr>
                <w:rFonts w:ascii="Cambria" w:eastAsia="Cambria" w:hAnsi="Cambria" w:cs="Cambria"/>
                <w:lang w:val="ro-RO"/>
              </w:rPr>
              <w:t xml:space="preserve">ără </w:t>
            </w:r>
            <w:r w:rsidRPr="000714D9">
              <w:rPr>
                <w:rFonts w:ascii="Cambria" w:eastAsia="Cambria" w:hAnsi="Cambria" w:cs="Cambria"/>
                <w:spacing w:val="1"/>
                <w:lang w:val="ro-RO"/>
              </w:rPr>
              <w:t>d</w:t>
            </w:r>
            <w:r w:rsidRPr="000714D9">
              <w:rPr>
                <w:rFonts w:ascii="Cambria" w:eastAsia="Cambria" w:hAnsi="Cambria" w:cs="Cambria"/>
                <w:lang w:val="ro-RO"/>
              </w:rPr>
              <w:t>isc</w:t>
            </w:r>
            <w:r w:rsidRPr="000714D9">
              <w:rPr>
                <w:rFonts w:ascii="Cambria" w:eastAsia="Cambria" w:hAnsi="Cambria" w:cs="Cambria"/>
                <w:spacing w:val="-1"/>
                <w:lang w:val="ro-RO"/>
              </w:rPr>
              <w:t>r</w:t>
            </w:r>
            <w:r w:rsidRPr="000714D9">
              <w:rPr>
                <w:rFonts w:ascii="Cambria" w:eastAsia="Cambria" w:hAnsi="Cambria" w:cs="Cambria"/>
                <w:lang w:val="ro-RO"/>
              </w:rPr>
              <w:t>imi</w:t>
            </w:r>
            <w:r w:rsidRPr="000714D9">
              <w:rPr>
                <w:rFonts w:ascii="Cambria" w:eastAsia="Cambria" w:hAnsi="Cambria" w:cs="Cambria"/>
                <w:spacing w:val="1"/>
                <w:lang w:val="ro-RO"/>
              </w:rPr>
              <w:t>n</w:t>
            </w:r>
            <w:r w:rsidRPr="000714D9">
              <w:rPr>
                <w:rFonts w:ascii="Cambria" w:eastAsia="Cambria" w:hAnsi="Cambria" w:cs="Cambria"/>
                <w:lang w:val="ro-RO"/>
              </w:rPr>
              <w:t xml:space="preserve">are </w:t>
            </w:r>
            <w:r w:rsidRPr="000714D9">
              <w:rPr>
                <w:rFonts w:ascii="Cambria" w:eastAsia="Cambria" w:hAnsi="Cambria" w:cs="Cambria"/>
                <w:spacing w:val="1"/>
                <w:lang w:val="ro-RO"/>
              </w:rPr>
              <w:t>d</w:t>
            </w:r>
            <w:r w:rsidRPr="000714D9">
              <w:rPr>
                <w:rFonts w:ascii="Cambria" w:eastAsia="Cambria" w:hAnsi="Cambria" w:cs="Cambria"/>
                <w:lang w:val="ro-RO"/>
              </w:rPr>
              <w:t>e vâ</w:t>
            </w:r>
            <w:r w:rsidRPr="000714D9">
              <w:rPr>
                <w:rFonts w:ascii="Cambria" w:eastAsia="Cambria" w:hAnsi="Cambria" w:cs="Cambria"/>
                <w:spacing w:val="-1"/>
                <w:lang w:val="ro-RO"/>
              </w:rPr>
              <w:t>r</w:t>
            </w:r>
            <w:r w:rsidRPr="000714D9">
              <w:rPr>
                <w:rFonts w:ascii="Cambria" w:eastAsia="Cambria" w:hAnsi="Cambria" w:cs="Cambria"/>
                <w:lang w:val="ro-RO"/>
              </w:rPr>
              <w:t>stă</w:t>
            </w:r>
            <w:r w:rsidRPr="000714D9">
              <w:rPr>
                <w:rFonts w:ascii="Cambria" w:eastAsia="Cambria" w:hAnsi="Cambria" w:cs="Cambria"/>
                <w:spacing w:val="-2"/>
                <w:lang w:val="ro-RO"/>
              </w:rPr>
              <w:t xml:space="preserve"> </w:t>
            </w:r>
            <w:r w:rsidRPr="000714D9">
              <w:rPr>
                <w:rFonts w:ascii="Cambria" w:eastAsia="Cambria" w:hAnsi="Cambria" w:cs="Cambria"/>
                <w:lang w:val="ro-RO"/>
              </w:rPr>
              <w:t xml:space="preserve">și </w:t>
            </w:r>
            <w:r w:rsidRPr="000714D9">
              <w:rPr>
                <w:rFonts w:ascii="Cambria" w:eastAsia="Cambria" w:hAnsi="Cambria" w:cs="Cambria"/>
                <w:spacing w:val="-1"/>
                <w:lang w:val="ro-RO"/>
              </w:rPr>
              <w:t>g</w:t>
            </w:r>
            <w:r w:rsidRPr="000714D9">
              <w:rPr>
                <w:rFonts w:ascii="Cambria" w:eastAsia="Cambria" w:hAnsi="Cambria" w:cs="Cambria"/>
                <w:lang w:val="ro-RO"/>
              </w:rPr>
              <w:t>e</w:t>
            </w:r>
            <w:r w:rsidRPr="000714D9">
              <w:rPr>
                <w:rFonts w:ascii="Cambria" w:eastAsia="Cambria" w:hAnsi="Cambria" w:cs="Cambria"/>
                <w:spacing w:val="1"/>
                <w:lang w:val="ro-RO"/>
              </w:rPr>
              <w:t>n</w:t>
            </w:r>
            <w:r w:rsidRPr="000714D9">
              <w:rPr>
                <w:rFonts w:ascii="Cambria" w:eastAsia="Cambria" w:hAnsi="Cambria" w:cs="Cambria"/>
                <w:lang w:val="ro-RO"/>
              </w:rPr>
              <w:t>,</w:t>
            </w:r>
            <w:r w:rsidRPr="000714D9">
              <w:rPr>
                <w:rFonts w:ascii="Cambria" w:eastAsia="Cambria" w:hAnsi="Cambria" w:cs="Cambria"/>
                <w:spacing w:val="1"/>
                <w:lang w:val="ro-RO"/>
              </w:rPr>
              <w:t xml:space="preserve"> d</w:t>
            </w:r>
            <w:r w:rsidRPr="000714D9">
              <w:rPr>
                <w:rFonts w:ascii="Cambria" w:eastAsia="Cambria" w:hAnsi="Cambria" w:cs="Cambria"/>
                <w:lang w:val="ro-RO"/>
              </w:rPr>
              <w:t>in</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z</w:t>
            </w:r>
            <w:r w:rsidRPr="000714D9">
              <w:rPr>
                <w:rFonts w:ascii="Cambria" w:eastAsia="Cambria" w:hAnsi="Cambria" w:cs="Cambria"/>
                <w:lang w:val="ro-RO"/>
              </w:rPr>
              <w:t>onele</w:t>
            </w:r>
            <w:r w:rsidRPr="000714D9">
              <w:rPr>
                <w:rFonts w:ascii="Cambria" w:eastAsia="Cambria" w:hAnsi="Cambria" w:cs="Cambria"/>
                <w:spacing w:val="1"/>
                <w:lang w:val="ro-RO"/>
              </w:rPr>
              <w:t xml:space="preserve"> </w:t>
            </w:r>
            <w:r w:rsidRPr="000714D9">
              <w:rPr>
                <w:rFonts w:ascii="Cambria" w:eastAsia="Cambria" w:hAnsi="Cambria" w:cs="Cambria"/>
                <w:spacing w:val="-1"/>
                <w:lang w:val="ro-RO"/>
              </w:rPr>
              <w:t>r</w:t>
            </w:r>
            <w:r w:rsidRPr="000714D9">
              <w:rPr>
                <w:rFonts w:ascii="Cambria" w:eastAsia="Cambria" w:hAnsi="Cambria" w:cs="Cambria"/>
                <w:lang w:val="ro-RO"/>
              </w:rPr>
              <w:t>u</w:t>
            </w:r>
            <w:r w:rsidRPr="000714D9">
              <w:rPr>
                <w:rFonts w:ascii="Cambria" w:eastAsia="Cambria" w:hAnsi="Cambria" w:cs="Cambria"/>
                <w:spacing w:val="-1"/>
                <w:lang w:val="ro-RO"/>
              </w:rPr>
              <w:t>r</w:t>
            </w:r>
            <w:r w:rsidRPr="000714D9">
              <w:rPr>
                <w:rFonts w:ascii="Cambria" w:eastAsia="Cambria" w:hAnsi="Cambria" w:cs="Cambria"/>
                <w:lang w:val="ro-RO"/>
              </w:rPr>
              <w:t>ale și u</w:t>
            </w:r>
            <w:r w:rsidRPr="000714D9">
              <w:rPr>
                <w:rFonts w:ascii="Cambria" w:eastAsia="Cambria" w:hAnsi="Cambria" w:cs="Cambria"/>
                <w:spacing w:val="-1"/>
                <w:lang w:val="ro-RO"/>
              </w:rPr>
              <w:t>r</w:t>
            </w:r>
            <w:r w:rsidRPr="000714D9">
              <w:rPr>
                <w:rFonts w:ascii="Cambria" w:eastAsia="Cambria" w:hAnsi="Cambria" w:cs="Cambria"/>
                <w:lang w:val="ro-RO"/>
              </w:rPr>
              <w:t>ba</w:t>
            </w:r>
            <w:r w:rsidRPr="000714D9">
              <w:rPr>
                <w:rFonts w:ascii="Cambria" w:eastAsia="Cambria" w:hAnsi="Cambria" w:cs="Cambria"/>
                <w:spacing w:val="1"/>
                <w:lang w:val="ro-RO"/>
              </w:rPr>
              <w:t>n</w:t>
            </w:r>
            <w:r w:rsidRPr="000714D9">
              <w:rPr>
                <w:rFonts w:ascii="Cambria" w:eastAsia="Cambria" w:hAnsi="Cambria" w:cs="Cambria"/>
                <w:lang w:val="ro-RO"/>
              </w:rPr>
              <w:t>e,</w:t>
            </w:r>
            <w:r w:rsidRPr="000714D9">
              <w:rPr>
                <w:rFonts w:ascii="Cambria" w:eastAsia="Cambria" w:hAnsi="Cambria" w:cs="Cambria"/>
                <w:spacing w:val="1"/>
                <w:lang w:val="ro-RO"/>
              </w:rPr>
              <w:t xml:space="preserve"> p</w:t>
            </w:r>
            <w:r w:rsidRPr="000714D9">
              <w:rPr>
                <w:rFonts w:ascii="Cambria" w:eastAsia="Cambria" w:hAnsi="Cambria" w:cs="Cambria"/>
                <w:lang w:val="ro-RO"/>
              </w:rPr>
              <w:t>e</w:t>
            </w:r>
            <w:r w:rsidRPr="000714D9">
              <w:rPr>
                <w:rFonts w:ascii="Cambria" w:eastAsia="Cambria" w:hAnsi="Cambria" w:cs="Cambria"/>
                <w:spacing w:val="-1"/>
                <w:lang w:val="ro-RO"/>
              </w:rPr>
              <w:t>n</w:t>
            </w:r>
            <w:r w:rsidRPr="000714D9">
              <w:rPr>
                <w:rFonts w:ascii="Cambria" w:eastAsia="Cambria" w:hAnsi="Cambria" w:cs="Cambria"/>
                <w:lang w:val="ro-RO"/>
              </w:rPr>
              <w:t>tru</w:t>
            </w:r>
            <w:r w:rsidRPr="000714D9">
              <w:rPr>
                <w:rFonts w:ascii="Cambria" w:eastAsia="Cambria" w:hAnsi="Cambria" w:cs="Cambria"/>
                <w:spacing w:val="-1"/>
                <w:lang w:val="ro-RO"/>
              </w:rPr>
              <w:t xml:space="preserve"> </w:t>
            </w:r>
            <w:r w:rsidRPr="000714D9">
              <w:rPr>
                <w:rFonts w:ascii="Cambria" w:eastAsia="Cambria" w:hAnsi="Cambria" w:cs="Cambria"/>
                <w:spacing w:val="2"/>
                <w:lang w:val="ro-RO"/>
              </w:rPr>
              <w:t>a</w:t>
            </w:r>
            <w:r w:rsidRPr="000714D9">
              <w:rPr>
                <w:rFonts w:ascii="Cambria" w:eastAsia="Cambria" w:hAnsi="Cambria" w:cs="Cambria"/>
                <w:lang w:val="ro-RO"/>
              </w:rPr>
              <w:t>-și sa</w:t>
            </w:r>
            <w:r w:rsidRPr="000714D9">
              <w:rPr>
                <w:rFonts w:ascii="Cambria" w:eastAsia="Cambria" w:hAnsi="Cambria" w:cs="Cambria"/>
                <w:spacing w:val="1"/>
                <w:lang w:val="ro-RO"/>
              </w:rPr>
              <w:t>t</w:t>
            </w:r>
            <w:r w:rsidRPr="000714D9">
              <w:rPr>
                <w:rFonts w:ascii="Cambria" w:eastAsia="Cambria" w:hAnsi="Cambria" w:cs="Cambria"/>
                <w:lang w:val="ro-RO"/>
              </w:rPr>
              <w:t xml:space="preserve">isface </w:t>
            </w:r>
            <w:r w:rsidRPr="000714D9">
              <w:rPr>
                <w:rFonts w:ascii="Cambria" w:eastAsia="Cambria" w:hAnsi="Cambria" w:cs="Cambria"/>
                <w:spacing w:val="1"/>
                <w:lang w:val="ro-RO"/>
              </w:rPr>
              <w:t>n</w:t>
            </w:r>
            <w:r w:rsidRPr="000714D9">
              <w:rPr>
                <w:rFonts w:ascii="Cambria" w:eastAsia="Cambria" w:hAnsi="Cambria" w:cs="Cambria"/>
                <w:lang w:val="ro-RO"/>
              </w:rPr>
              <w:t>ev</w:t>
            </w:r>
            <w:r w:rsidRPr="000714D9">
              <w:rPr>
                <w:rFonts w:ascii="Cambria" w:eastAsia="Cambria" w:hAnsi="Cambria" w:cs="Cambria"/>
                <w:spacing w:val="-1"/>
                <w:lang w:val="ro-RO"/>
              </w:rPr>
              <w:t>o</w:t>
            </w:r>
            <w:r w:rsidRPr="000714D9">
              <w:rPr>
                <w:rFonts w:ascii="Cambria" w:eastAsia="Cambria" w:hAnsi="Cambria" w:cs="Cambria"/>
                <w:lang w:val="ro-RO"/>
              </w:rPr>
              <w:t>ile financi</w:t>
            </w:r>
            <w:r w:rsidRPr="000714D9">
              <w:rPr>
                <w:rFonts w:ascii="Cambria" w:eastAsia="Cambria" w:hAnsi="Cambria" w:cs="Cambria"/>
                <w:spacing w:val="1"/>
                <w:lang w:val="ro-RO"/>
              </w:rPr>
              <w:t>a</w:t>
            </w:r>
            <w:r w:rsidRPr="000714D9">
              <w:rPr>
                <w:rFonts w:ascii="Cambria" w:eastAsia="Cambria" w:hAnsi="Cambria" w:cs="Cambria"/>
                <w:spacing w:val="-1"/>
                <w:lang w:val="ro-RO"/>
              </w:rPr>
              <w:t>r</w:t>
            </w:r>
            <w:r w:rsidRPr="000714D9">
              <w:rPr>
                <w:rFonts w:ascii="Cambria" w:eastAsia="Cambria" w:hAnsi="Cambria" w:cs="Cambria"/>
                <w:lang w:val="ro-RO"/>
              </w:rPr>
              <w:t xml:space="preserve">e </w:t>
            </w:r>
            <w:r w:rsidRPr="000714D9">
              <w:rPr>
                <w:rFonts w:ascii="Cambria" w:eastAsia="Cambria" w:hAnsi="Cambria" w:cs="Cambria"/>
                <w:spacing w:val="1"/>
                <w:lang w:val="ro-RO"/>
              </w:rPr>
              <w:t>p</w:t>
            </w:r>
            <w:r w:rsidRPr="000714D9">
              <w:rPr>
                <w:rFonts w:ascii="Cambria" w:eastAsia="Cambria" w:hAnsi="Cambria" w:cs="Cambria"/>
                <w:lang w:val="ro-RO"/>
              </w:rPr>
              <w:t>ers</w:t>
            </w:r>
            <w:r w:rsidRPr="000714D9">
              <w:rPr>
                <w:rFonts w:ascii="Cambria" w:eastAsia="Cambria" w:hAnsi="Cambria" w:cs="Cambria"/>
                <w:spacing w:val="-1"/>
                <w:lang w:val="ro-RO"/>
              </w:rPr>
              <w:t>o</w:t>
            </w:r>
            <w:r w:rsidRPr="000714D9">
              <w:rPr>
                <w:rFonts w:ascii="Cambria" w:eastAsia="Cambria" w:hAnsi="Cambria" w:cs="Cambria"/>
                <w:lang w:val="ro-RO"/>
              </w:rPr>
              <w:t>n</w:t>
            </w:r>
            <w:r w:rsidRPr="000714D9">
              <w:rPr>
                <w:rFonts w:ascii="Cambria" w:eastAsia="Cambria" w:hAnsi="Cambria" w:cs="Cambria"/>
                <w:spacing w:val="1"/>
                <w:lang w:val="ro-RO"/>
              </w:rPr>
              <w:t>a</w:t>
            </w:r>
            <w:r w:rsidRPr="000714D9">
              <w:rPr>
                <w:rFonts w:ascii="Cambria" w:eastAsia="Cambria" w:hAnsi="Cambria" w:cs="Cambria"/>
                <w:lang w:val="ro-RO"/>
              </w:rPr>
              <w:t>le și</w:t>
            </w:r>
            <w:r w:rsidRPr="000714D9">
              <w:rPr>
                <w:rFonts w:ascii="Cambria" w:eastAsia="Cambria" w:hAnsi="Cambria" w:cs="Cambria"/>
                <w:spacing w:val="-2"/>
                <w:lang w:val="ro-RO"/>
              </w:rPr>
              <w:t xml:space="preserve"> î</w:t>
            </w:r>
            <w:r w:rsidRPr="000714D9">
              <w:rPr>
                <w:rFonts w:ascii="Cambria" w:eastAsia="Cambria" w:hAnsi="Cambria" w:cs="Cambria"/>
                <w:lang w:val="ro-RO"/>
              </w:rPr>
              <w:t>n m</w:t>
            </w:r>
            <w:r w:rsidRPr="000714D9">
              <w:rPr>
                <w:rFonts w:ascii="Cambria" w:eastAsia="Cambria" w:hAnsi="Cambria" w:cs="Cambria"/>
                <w:spacing w:val="-1"/>
                <w:lang w:val="ro-RO"/>
              </w:rPr>
              <w:t>o</w:t>
            </w:r>
            <w:r w:rsidRPr="000714D9">
              <w:rPr>
                <w:rFonts w:ascii="Cambria" w:eastAsia="Cambria" w:hAnsi="Cambria" w:cs="Cambria"/>
                <w:lang w:val="ro-RO"/>
              </w:rPr>
              <w:t>d</w:t>
            </w:r>
            <w:r w:rsidRPr="000714D9">
              <w:rPr>
                <w:rFonts w:ascii="Cambria" w:eastAsia="Cambria" w:hAnsi="Cambria" w:cs="Cambria"/>
                <w:spacing w:val="1"/>
                <w:lang w:val="ro-RO"/>
              </w:rPr>
              <w:t xml:space="preserve"> d</w:t>
            </w:r>
            <w:r w:rsidRPr="000714D9">
              <w:rPr>
                <w:rFonts w:ascii="Cambria" w:eastAsia="Cambria" w:hAnsi="Cambria" w:cs="Cambria"/>
                <w:lang w:val="ro-RO"/>
              </w:rPr>
              <w:t>eose</w:t>
            </w:r>
            <w:r w:rsidRPr="000714D9">
              <w:rPr>
                <w:rFonts w:ascii="Cambria" w:eastAsia="Cambria" w:hAnsi="Cambria" w:cs="Cambria"/>
                <w:spacing w:val="-1"/>
                <w:lang w:val="ro-RO"/>
              </w:rPr>
              <w:t>b</w:t>
            </w:r>
            <w:r w:rsidRPr="000714D9">
              <w:rPr>
                <w:rFonts w:ascii="Cambria" w:eastAsia="Cambria" w:hAnsi="Cambria" w:cs="Cambria"/>
                <w:lang w:val="ro-RO"/>
              </w:rPr>
              <w:t>it</w:t>
            </w:r>
            <w:r w:rsidRPr="000714D9">
              <w:rPr>
                <w:rFonts w:ascii="Cambria" w:eastAsia="Cambria" w:hAnsi="Cambria" w:cs="Cambria"/>
                <w:spacing w:val="1"/>
                <w:lang w:val="ro-RO"/>
              </w:rPr>
              <w:t xml:space="preserve"> p</w:t>
            </w:r>
            <w:r w:rsidRPr="000714D9">
              <w:rPr>
                <w:rFonts w:ascii="Cambria" w:eastAsia="Cambria" w:hAnsi="Cambria" w:cs="Cambria"/>
                <w:lang w:val="ro-RO"/>
              </w:rPr>
              <w:t>e cele</w:t>
            </w:r>
            <w:r w:rsidRPr="000714D9">
              <w:rPr>
                <w:rFonts w:ascii="Cambria" w:eastAsia="Cambria" w:hAnsi="Cambria" w:cs="Cambria"/>
                <w:spacing w:val="-2"/>
                <w:lang w:val="ro-RO"/>
              </w:rPr>
              <w:t xml:space="preserve"> </w:t>
            </w:r>
            <w:r w:rsidRPr="000714D9">
              <w:rPr>
                <w:rFonts w:ascii="Cambria" w:eastAsia="Cambria" w:hAnsi="Cambria" w:cs="Cambria"/>
                <w:spacing w:val="1"/>
                <w:lang w:val="ro-RO"/>
              </w:rPr>
              <w:t>d</w:t>
            </w:r>
            <w:r w:rsidRPr="000714D9">
              <w:rPr>
                <w:rFonts w:ascii="Cambria" w:eastAsia="Cambria" w:hAnsi="Cambria" w:cs="Cambria"/>
                <w:lang w:val="ro-RO"/>
              </w:rPr>
              <w:t xml:space="preserve">e </w:t>
            </w:r>
            <w:r w:rsidRPr="000714D9">
              <w:rPr>
                <w:rFonts w:ascii="Cambria" w:eastAsia="Cambria" w:hAnsi="Cambria" w:cs="Cambria"/>
                <w:spacing w:val="1"/>
                <w:lang w:val="ro-RO"/>
              </w:rPr>
              <w:t>d</w:t>
            </w:r>
            <w:r w:rsidRPr="000714D9">
              <w:rPr>
                <w:rFonts w:ascii="Cambria" w:eastAsia="Cambria" w:hAnsi="Cambria" w:cs="Cambria"/>
                <w:lang w:val="ro-RO"/>
              </w:rPr>
              <w:t>e</w:t>
            </w:r>
            <w:r w:rsidRPr="000714D9">
              <w:rPr>
                <w:rFonts w:ascii="Cambria" w:eastAsia="Cambria" w:hAnsi="Cambria" w:cs="Cambria"/>
                <w:spacing w:val="-1"/>
                <w:lang w:val="ro-RO"/>
              </w:rPr>
              <w:t>zv</w:t>
            </w:r>
            <w:r w:rsidRPr="000714D9">
              <w:rPr>
                <w:rFonts w:ascii="Cambria" w:eastAsia="Cambria" w:hAnsi="Cambria" w:cs="Cambria"/>
                <w:lang w:val="ro-RO"/>
              </w:rPr>
              <w:t xml:space="preserve">oltare și </w:t>
            </w:r>
            <w:r w:rsidRPr="000714D9">
              <w:rPr>
                <w:rFonts w:ascii="Cambria" w:eastAsia="Cambria" w:hAnsi="Cambria" w:cs="Cambria"/>
                <w:spacing w:val="1"/>
                <w:lang w:val="ro-RO"/>
              </w:rPr>
              <w:t>d</w:t>
            </w:r>
            <w:r w:rsidRPr="000714D9">
              <w:rPr>
                <w:rFonts w:ascii="Cambria" w:eastAsia="Cambria" w:hAnsi="Cambria" w:cs="Cambria"/>
                <w:lang w:val="ro-RO"/>
              </w:rPr>
              <w:t>e fin</w:t>
            </w:r>
            <w:r w:rsidRPr="000714D9">
              <w:rPr>
                <w:rFonts w:ascii="Cambria" w:eastAsia="Cambria" w:hAnsi="Cambria" w:cs="Cambria"/>
                <w:spacing w:val="1"/>
                <w:lang w:val="ro-RO"/>
              </w:rPr>
              <w:t>a</w:t>
            </w:r>
            <w:r w:rsidRPr="000714D9">
              <w:rPr>
                <w:rFonts w:ascii="Cambria" w:eastAsia="Cambria" w:hAnsi="Cambria" w:cs="Cambria"/>
                <w:lang w:val="ro-RO"/>
              </w:rPr>
              <w:t>n</w:t>
            </w:r>
            <w:r w:rsidRPr="000714D9">
              <w:rPr>
                <w:rFonts w:ascii="Cambria" w:eastAsia="Cambria" w:hAnsi="Cambria" w:cs="Cambria"/>
                <w:spacing w:val="-1"/>
                <w:lang w:val="ro-RO"/>
              </w:rPr>
              <w:t>ț</w:t>
            </w:r>
            <w:r w:rsidRPr="000714D9">
              <w:rPr>
                <w:rFonts w:ascii="Cambria" w:eastAsia="Cambria" w:hAnsi="Cambria" w:cs="Cambria"/>
                <w:spacing w:val="-2"/>
                <w:lang w:val="ro-RO"/>
              </w:rPr>
              <w:t>a</w:t>
            </w:r>
            <w:r w:rsidRPr="000714D9">
              <w:rPr>
                <w:rFonts w:ascii="Cambria" w:eastAsia="Cambria" w:hAnsi="Cambria" w:cs="Cambria"/>
                <w:spacing w:val="-1"/>
                <w:lang w:val="ro-RO"/>
              </w:rPr>
              <w:t>r</w:t>
            </w:r>
            <w:r w:rsidRPr="000714D9">
              <w:rPr>
                <w:rFonts w:ascii="Cambria" w:eastAsia="Cambria" w:hAnsi="Cambria" w:cs="Cambria"/>
                <w:lang w:val="ro-RO"/>
              </w:rPr>
              <w:t>e a unor</w:t>
            </w:r>
            <w:r w:rsidRPr="000714D9">
              <w:rPr>
                <w:rFonts w:ascii="Cambria" w:eastAsia="Cambria" w:hAnsi="Cambria" w:cs="Cambria"/>
                <w:spacing w:val="-1"/>
                <w:lang w:val="ro-RO"/>
              </w:rPr>
              <w:t xml:space="preserve"> </w:t>
            </w:r>
            <w:r w:rsidRPr="000714D9">
              <w:rPr>
                <w:rFonts w:ascii="Cambria" w:eastAsia="Cambria" w:hAnsi="Cambria" w:cs="Cambria"/>
                <w:lang w:val="ro-RO"/>
              </w:rPr>
              <w:t>activit</w:t>
            </w:r>
            <w:r w:rsidRPr="000714D9">
              <w:rPr>
                <w:rFonts w:ascii="Cambria" w:eastAsia="Cambria" w:hAnsi="Cambria" w:cs="Cambria"/>
                <w:spacing w:val="1"/>
                <w:lang w:val="ro-RO"/>
              </w:rPr>
              <w:t>ă</w:t>
            </w:r>
            <w:r w:rsidRPr="000714D9">
              <w:rPr>
                <w:rFonts w:ascii="Cambria" w:eastAsia="Cambria" w:hAnsi="Cambria" w:cs="Cambria"/>
                <w:lang w:val="ro-RO"/>
              </w:rPr>
              <w:t xml:space="preserve">ți </w:t>
            </w:r>
            <w:r w:rsidRPr="000714D9">
              <w:rPr>
                <w:rFonts w:ascii="Cambria" w:eastAsia="Cambria" w:hAnsi="Cambria" w:cs="Cambria"/>
                <w:spacing w:val="-1"/>
                <w:lang w:val="ro-RO"/>
              </w:rPr>
              <w:t>g</w:t>
            </w:r>
            <w:r w:rsidRPr="000714D9">
              <w:rPr>
                <w:rFonts w:ascii="Cambria" w:eastAsia="Cambria" w:hAnsi="Cambria" w:cs="Cambria"/>
                <w:lang w:val="ro-RO"/>
              </w:rPr>
              <w:t>e</w:t>
            </w:r>
            <w:r w:rsidRPr="000714D9">
              <w:rPr>
                <w:rFonts w:ascii="Cambria" w:eastAsia="Cambria" w:hAnsi="Cambria" w:cs="Cambria"/>
                <w:spacing w:val="1"/>
                <w:lang w:val="ro-RO"/>
              </w:rPr>
              <w:t>n</w:t>
            </w:r>
            <w:r w:rsidRPr="000714D9">
              <w:rPr>
                <w:rFonts w:ascii="Cambria" w:eastAsia="Cambria" w:hAnsi="Cambria" w:cs="Cambria"/>
                <w:lang w:val="ro-RO"/>
              </w:rPr>
              <w:t>eratoa</w:t>
            </w:r>
            <w:r w:rsidRPr="000714D9">
              <w:rPr>
                <w:rFonts w:ascii="Cambria" w:eastAsia="Cambria" w:hAnsi="Cambria" w:cs="Cambria"/>
                <w:spacing w:val="-1"/>
                <w:lang w:val="ro-RO"/>
              </w:rPr>
              <w:t>r</w:t>
            </w:r>
            <w:r w:rsidRPr="000714D9">
              <w:rPr>
                <w:rFonts w:ascii="Cambria" w:eastAsia="Cambria" w:hAnsi="Cambria" w:cs="Cambria"/>
                <w:lang w:val="ro-RO"/>
              </w:rPr>
              <w:t xml:space="preserve">e </w:t>
            </w:r>
            <w:r w:rsidRPr="000714D9">
              <w:rPr>
                <w:rFonts w:ascii="Cambria" w:eastAsia="Cambria" w:hAnsi="Cambria" w:cs="Cambria"/>
                <w:spacing w:val="2"/>
                <w:lang w:val="ro-RO"/>
              </w:rPr>
              <w:t>d</w:t>
            </w:r>
            <w:r w:rsidRPr="000714D9">
              <w:rPr>
                <w:rFonts w:ascii="Cambria" w:eastAsia="Cambria" w:hAnsi="Cambria" w:cs="Cambria"/>
                <w:lang w:val="ro-RO"/>
              </w:rPr>
              <w:t xml:space="preserve">e </w:t>
            </w:r>
            <w:r w:rsidRPr="000714D9">
              <w:rPr>
                <w:rFonts w:ascii="Cambria" w:eastAsia="Cambria" w:hAnsi="Cambria" w:cs="Cambria"/>
                <w:spacing w:val="3"/>
                <w:lang w:val="ro-RO"/>
              </w:rPr>
              <w:t>p</w:t>
            </w:r>
            <w:r w:rsidRPr="000714D9">
              <w:rPr>
                <w:rFonts w:ascii="Cambria" w:eastAsia="Cambria" w:hAnsi="Cambria" w:cs="Cambria"/>
                <w:spacing w:val="-1"/>
                <w:lang w:val="ro-RO"/>
              </w:rPr>
              <w:t>r</w:t>
            </w:r>
            <w:r w:rsidRPr="000714D9">
              <w:rPr>
                <w:rFonts w:ascii="Cambria" w:eastAsia="Cambria" w:hAnsi="Cambria" w:cs="Cambria"/>
                <w:lang w:val="ro-RO"/>
              </w:rPr>
              <w:t>o</w:t>
            </w:r>
            <w:r w:rsidRPr="000714D9">
              <w:rPr>
                <w:rFonts w:ascii="Cambria" w:eastAsia="Cambria" w:hAnsi="Cambria" w:cs="Cambria"/>
                <w:spacing w:val="-1"/>
                <w:lang w:val="ro-RO"/>
              </w:rPr>
              <w:t>f</w:t>
            </w:r>
            <w:r w:rsidRPr="000714D9">
              <w:rPr>
                <w:rFonts w:ascii="Cambria" w:eastAsia="Cambria" w:hAnsi="Cambria" w:cs="Cambria"/>
                <w:lang w:val="ro-RO"/>
              </w:rPr>
              <w:t>i</w:t>
            </w:r>
            <w:r w:rsidRPr="000714D9">
              <w:rPr>
                <w:rFonts w:ascii="Cambria" w:eastAsia="Cambria" w:hAnsi="Cambria" w:cs="Cambria"/>
                <w:spacing w:val="1"/>
                <w:lang w:val="ro-RO"/>
              </w:rPr>
              <w:t>t</w:t>
            </w:r>
            <w:r w:rsidRPr="000714D9">
              <w:rPr>
                <w:rFonts w:ascii="Cambria" w:eastAsia="Cambria" w:hAnsi="Cambria" w:cs="Cambria"/>
                <w:lang w:val="ro-RO"/>
              </w:rPr>
              <w:t>.</w:t>
            </w:r>
          </w:p>
        </w:tc>
      </w:tr>
      <w:tr w:rsidR="00CD6E64" w14:paraId="04F62D29" w14:textId="05BAEAAA" w:rsidTr="00CD6E64">
        <w:trPr>
          <w:trHeight w:val="275"/>
        </w:trPr>
        <w:tc>
          <w:tcPr>
            <w:tcW w:w="2712" w:type="dxa"/>
            <w:shd w:val="clear" w:color="auto" w:fill="E7E6E6"/>
          </w:tcPr>
          <w:p w14:paraId="1B86938D" w14:textId="73EAEC89" w:rsidR="00CD6E64" w:rsidRDefault="00CD6E64">
            <w:pPr>
              <w:pStyle w:val="TableParagraph"/>
              <w:spacing w:line="250" w:lineRule="exact"/>
              <w:ind w:left="107"/>
            </w:pPr>
            <w:r>
              <w:t>4.2.2.</w:t>
            </w:r>
            <w:r>
              <w:rPr>
                <w:spacing w:val="-4"/>
              </w:rPr>
              <w:t xml:space="preserve"> </w:t>
            </w:r>
            <w:r>
              <w:t>Average</w:t>
            </w:r>
            <w:r>
              <w:rPr>
                <w:spacing w:val="-5"/>
              </w:rPr>
              <w:t xml:space="preserve"> </w:t>
            </w:r>
            <w:r>
              <w:t>disbursed</w:t>
            </w:r>
            <w:r>
              <w:rPr>
                <w:spacing w:val="-7"/>
              </w:rPr>
              <w:t xml:space="preserve"> </w:t>
            </w:r>
            <w:r>
              <w:t>loan</w:t>
            </w:r>
            <w:r>
              <w:rPr>
                <w:spacing w:val="-5"/>
              </w:rPr>
              <w:t xml:space="preserve"> </w:t>
            </w:r>
            <w:r>
              <w:rPr>
                <w:spacing w:val="-4"/>
              </w:rPr>
              <w:t>size/</w:t>
            </w:r>
            <w:proofErr w:type="spellStart"/>
            <w:r>
              <w:t>Valoarea</w:t>
            </w:r>
            <w:proofErr w:type="spellEnd"/>
            <w:r>
              <w:t xml:space="preserve"> </w:t>
            </w:r>
            <w:proofErr w:type="spellStart"/>
            <w:r>
              <w:t>medie</w:t>
            </w:r>
            <w:proofErr w:type="spellEnd"/>
            <w:r>
              <w:t xml:space="preserve"> a </w:t>
            </w:r>
            <w:proofErr w:type="spellStart"/>
            <w:r>
              <w:t>împrumuturilor</w:t>
            </w:r>
            <w:proofErr w:type="spellEnd"/>
            <w:r>
              <w:t xml:space="preserve"> </w:t>
            </w:r>
            <w:proofErr w:type="spellStart"/>
            <w:r>
              <w:t>acordate</w:t>
            </w:r>
            <w:proofErr w:type="spellEnd"/>
          </w:p>
        </w:tc>
        <w:tc>
          <w:tcPr>
            <w:tcW w:w="3969" w:type="dxa"/>
          </w:tcPr>
          <w:p w14:paraId="1F50DCC1" w14:textId="40D233A9" w:rsidR="00CD6E64" w:rsidRPr="009C055B" w:rsidRDefault="00CD6E64" w:rsidP="009C055B">
            <w:pPr>
              <w:pStyle w:val="TableParagraph"/>
              <w:jc w:val="center"/>
              <w:rPr>
                <w:rFonts w:ascii="Times New Roman"/>
                <w:sz w:val="24"/>
                <w:szCs w:val="24"/>
              </w:rPr>
            </w:pPr>
            <w:r>
              <w:rPr>
                <w:rFonts w:ascii="Times New Roman"/>
                <w:sz w:val="24"/>
                <w:szCs w:val="24"/>
              </w:rPr>
              <w:t>5762</w:t>
            </w:r>
            <w:r w:rsidRPr="009C055B">
              <w:rPr>
                <w:rFonts w:ascii="Times New Roman"/>
                <w:sz w:val="24"/>
                <w:szCs w:val="24"/>
              </w:rPr>
              <w:t xml:space="preserve"> lei</w:t>
            </w:r>
          </w:p>
        </w:tc>
        <w:tc>
          <w:tcPr>
            <w:tcW w:w="3969" w:type="dxa"/>
          </w:tcPr>
          <w:p w14:paraId="2570D55E" w14:textId="11E9325C" w:rsidR="00CD6E64" w:rsidRPr="009C055B" w:rsidRDefault="00CD6E64" w:rsidP="009C055B">
            <w:pPr>
              <w:pStyle w:val="TableParagraph"/>
              <w:jc w:val="center"/>
              <w:rPr>
                <w:rFonts w:ascii="Times New Roman"/>
                <w:sz w:val="24"/>
                <w:szCs w:val="24"/>
              </w:rPr>
            </w:pPr>
            <w:r>
              <w:rPr>
                <w:rFonts w:ascii="Times New Roman"/>
                <w:sz w:val="24"/>
                <w:szCs w:val="24"/>
              </w:rPr>
              <w:t>8847</w:t>
            </w:r>
          </w:p>
        </w:tc>
        <w:tc>
          <w:tcPr>
            <w:tcW w:w="4253" w:type="dxa"/>
          </w:tcPr>
          <w:p w14:paraId="6EC9269D" w14:textId="79678FA7" w:rsidR="00CD6E64" w:rsidRDefault="00CD6E64" w:rsidP="009C055B">
            <w:pPr>
              <w:pStyle w:val="TableParagraph"/>
              <w:jc w:val="center"/>
              <w:rPr>
                <w:rFonts w:ascii="Times New Roman"/>
                <w:sz w:val="24"/>
                <w:szCs w:val="24"/>
              </w:rPr>
            </w:pPr>
            <w:r>
              <w:rPr>
                <w:rFonts w:ascii="Times New Roman"/>
                <w:sz w:val="24"/>
                <w:szCs w:val="24"/>
              </w:rPr>
              <w:t>7186</w:t>
            </w:r>
          </w:p>
        </w:tc>
      </w:tr>
      <w:tr w:rsidR="00CD6E64" w:rsidRPr="00DF331A" w14:paraId="4D92742C" w14:textId="35DB5158" w:rsidTr="00CD6E64">
        <w:trPr>
          <w:trHeight w:val="506"/>
        </w:trPr>
        <w:tc>
          <w:tcPr>
            <w:tcW w:w="2712" w:type="dxa"/>
            <w:shd w:val="clear" w:color="auto" w:fill="E7E6E6"/>
          </w:tcPr>
          <w:p w14:paraId="732F2202" w14:textId="3F615F6B" w:rsidR="00CD6E64" w:rsidRDefault="00CD6E64">
            <w:pPr>
              <w:pStyle w:val="TableParagraph"/>
              <w:spacing w:line="254" w:lineRule="exact"/>
              <w:ind w:left="107" w:right="175"/>
            </w:pPr>
            <w:r>
              <w:t>4.2.3.</w:t>
            </w:r>
            <w:r>
              <w:rPr>
                <w:spacing w:val="-5"/>
              </w:rPr>
              <w:t xml:space="preserve"> </w:t>
            </w:r>
            <w:r>
              <w:t>Median</w:t>
            </w:r>
            <w:r>
              <w:rPr>
                <w:spacing w:val="-7"/>
              </w:rPr>
              <w:t xml:space="preserve"> </w:t>
            </w:r>
            <w:r>
              <w:t>loan</w:t>
            </w:r>
            <w:r>
              <w:rPr>
                <w:spacing w:val="-7"/>
              </w:rPr>
              <w:t xml:space="preserve"> </w:t>
            </w:r>
            <w:r>
              <w:t>size</w:t>
            </w:r>
            <w:r>
              <w:rPr>
                <w:spacing w:val="-7"/>
              </w:rPr>
              <w:t xml:space="preserve"> </w:t>
            </w:r>
            <w:r>
              <w:t>as</w:t>
            </w:r>
            <w:r>
              <w:rPr>
                <w:spacing w:val="-6"/>
              </w:rPr>
              <w:t xml:space="preserve"> </w:t>
            </w:r>
            <w:r>
              <w:t>%</w:t>
            </w:r>
            <w:r>
              <w:rPr>
                <w:spacing w:val="-8"/>
              </w:rPr>
              <w:t xml:space="preserve"> </w:t>
            </w:r>
            <w:r>
              <w:t xml:space="preserve">of gross national income/ </w:t>
            </w:r>
            <w:proofErr w:type="spellStart"/>
            <w:r>
              <w:t>Valoarea</w:t>
            </w:r>
            <w:proofErr w:type="spellEnd"/>
            <w:r>
              <w:t xml:space="preserve"> </w:t>
            </w:r>
            <w:proofErr w:type="spellStart"/>
            <w:r>
              <w:t>mediană</w:t>
            </w:r>
            <w:proofErr w:type="spellEnd"/>
            <w:r>
              <w:t xml:space="preserve"> a </w:t>
            </w:r>
            <w:proofErr w:type="spellStart"/>
            <w:r>
              <w:t>împrumuturilor</w:t>
            </w:r>
            <w:proofErr w:type="spellEnd"/>
            <w:r>
              <w:t xml:space="preserve"> ca % din </w:t>
            </w:r>
            <w:proofErr w:type="spellStart"/>
            <w:r>
              <w:t>venitul</w:t>
            </w:r>
            <w:proofErr w:type="spellEnd"/>
            <w:r>
              <w:t xml:space="preserve"> </w:t>
            </w:r>
            <w:proofErr w:type="spellStart"/>
            <w:r>
              <w:t>național</w:t>
            </w:r>
            <w:proofErr w:type="spellEnd"/>
            <w:r>
              <w:t xml:space="preserve"> brut</w:t>
            </w:r>
          </w:p>
        </w:tc>
        <w:tc>
          <w:tcPr>
            <w:tcW w:w="3969" w:type="dxa"/>
          </w:tcPr>
          <w:p w14:paraId="6082553C" w14:textId="0E12AD63" w:rsidR="00CD6E64" w:rsidRPr="00655366" w:rsidRDefault="00CD6E64" w:rsidP="009C055B">
            <w:pPr>
              <w:pStyle w:val="TableParagraph"/>
              <w:jc w:val="center"/>
              <w:rPr>
                <w:rFonts w:ascii="Times New Roman"/>
                <w:sz w:val="24"/>
                <w:szCs w:val="24"/>
                <w:lang w:val="pl-PL"/>
              </w:rPr>
            </w:pPr>
            <w:r w:rsidRPr="00655366">
              <w:rPr>
                <w:rFonts w:ascii="Times New Roman"/>
                <w:sz w:val="24"/>
                <w:szCs w:val="24"/>
                <w:lang w:val="pl-PL"/>
              </w:rPr>
              <w:t>3,7%</w:t>
            </w:r>
          </w:p>
          <w:p w14:paraId="7FD3A7F3" w14:textId="4D562501" w:rsidR="00CD6E64" w:rsidRPr="00DF331A" w:rsidRDefault="00CD6E64" w:rsidP="00655366">
            <w:pPr>
              <w:pStyle w:val="TableParagraph"/>
              <w:jc w:val="center"/>
              <w:rPr>
                <w:rFonts w:ascii="Times New Roman"/>
                <w:sz w:val="24"/>
                <w:szCs w:val="24"/>
                <w:lang w:val="pl-PL"/>
              </w:rPr>
            </w:pPr>
          </w:p>
        </w:tc>
        <w:tc>
          <w:tcPr>
            <w:tcW w:w="3969" w:type="dxa"/>
          </w:tcPr>
          <w:p w14:paraId="47BD6B81" w14:textId="0DB5AF4C" w:rsidR="00CD6E64" w:rsidRPr="009C055B" w:rsidRDefault="00CD6E64" w:rsidP="009C055B">
            <w:pPr>
              <w:pStyle w:val="TableParagraph"/>
              <w:jc w:val="center"/>
              <w:rPr>
                <w:rFonts w:ascii="Times New Roman"/>
                <w:sz w:val="24"/>
                <w:szCs w:val="24"/>
                <w:lang w:val="pl-PL"/>
              </w:rPr>
            </w:pPr>
            <w:r>
              <w:rPr>
                <w:rFonts w:ascii="Times New Roman"/>
                <w:sz w:val="24"/>
                <w:szCs w:val="24"/>
                <w:lang w:val="pl-PL"/>
              </w:rPr>
              <w:t xml:space="preserve">5,82%   </w:t>
            </w:r>
          </w:p>
        </w:tc>
        <w:tc>
          <w:tcPr>
            <w:tcW w:w="4253" w:type="dxa"/>
          </w:tcPr>
          <w:p w14:paraId="39CC5DA2" w14:textId="3EFB398F" w:rsidR="00CD6E64" w:rsidRDefault="00A03580" w:rsidP="009C055B">
            <w:pPr>
              <w:pStyle w:val="TableParagraph"/>
              <w:jc w:val="center"/>
              <w:rPr>
                <w:rFonts w:ascii="Times New Roman"/>
                <w:sz w:val="24"/>
                <w:szCs w:val="24"/>
                <w:lang w:val="pl-PL"/>
              </w:rPr>
            </w:pPr>
            <w:r>
              <w:rPr>
                <w:rFonts w:ascii="Times New Roman"/>
                <w:sz w:val="24"/>
                <w:szCs w:val="24"/>
              </w:rPr>
              <w:t>N/A</w:t>
            </w:r>
          </w:p>
        </w:tc>
      </w:tr>
      <w:tr w:rsidR="00CD6E64" w14:paraId="5086E6FB" w14:textId="7030E052" w:rsidTr="00CD6E64">
        <w:trPr>
          <w:trHeight w:val="503"/>
        </w:trPr>
        <w:tc>
          <w:tcPr>
            <w:tcW w:w="2712" w:type="dxa"/>
            <w:shd w:val="clear" w:color="auto" w:fill="E7E6E6"/>
          </w:tcPr>
          <w:p w14:paraId="067F9C32" w14:textId="77777777" w:rsidR="00CD6E64" w:rsidRDefault="00CD6E64">
            <w:pPr>
              <w:pStyle w:val="TableParagraph"/>
              <w:spacing w:line="248" w:lineRule="exact"/>
              <w:ind w:left="107"/>
            </w:pPr>
            <w:r>
              <w:t>4.2.4</w:t>
            </w:r>
            <w:hyperlink w:anchor="_bookmark2" w:history="1">
              <w:r>
                <w:rPr>
                  <w:position w:val="8"/>
                  <w:sz w:val="14"/>
                </w:rPr>
                <w:t>3</w:t>
              </w:r>
            </w:hyperlink>
            <w:r>
              <w:rPr>
                <w:spacing w:val="62"/>
                <w:w w:val="150"/>
                <w:position w:val="8"/>
                <w:sz w:val="14"/>
              </w:rPr>
              <w:t xml:space="preserve"> </w:t>
            </w:r>
            <w:r>
              <w:t>Percentage</w:t>
            </w:r>
            <w:r>
              <w:rPr>
                <w:spacing w:val="-3"/>
              </w:rPr>
              <w:t xml:space="preserve"> </w:t>
            </w:r>
            <w:r>
              <w:t>of</w:t>
            </w:r>
            <w:r>
              <w:rPr>
                <w:spacing w:val="-2"/>
              </w:rPr>
              <w:t xml:space="preserve"> female</w:t>
            </w:r>
          </w:p>
          <w:p w14:paraId="6897E654" w14:textId="2500366C" w:rsidR="00CD6E64" w:rsidRDefault="00CD6E64">
            <w:pPr>
              <w:pStyle w:val="TableParagraph"/>
              <w:spacing w:before="1" w:line="234" w:lineRule="exact"/>
              <w:ind w:left="107"/>
            </w:pPr>
            <w:r>
              <w:rPr>
                <w:spacing w:val="-2"/>
              </w:rPr>
              <w:t>Customers/</w:t>
            </w:r>
            <w:r>
              <w:t xml:space="preserve">% de </w:t>
            </w:r>
            <w:proofErr w:type="spellStart"/>
            <w:r>
              <w:t>clienți</w:t>
            </w:r>
            <w:proofErr w:type="spellEnd"/>
            <w:r>
              <w:t xml:space="preserve"> de </w:t>
            </w:r>
            <w:r>
              <w:lastRenderedPageBreak/>
              <w:t xml:space="preserve">sex </w:t>
            </w:r>
            <w:proofErr w:type="spellStart"/>
            <w:r>
              <w:t>feminin</w:t>
            </w:r>
            <w:proofErr w:type="spellEnd"/>
          </w:p>
        </w:tc>
        <w:tc>
          <w:tcPr>
            <w:tcW w:w="3969" w:type="dxa"/>
          </w:tcPr>
          <w:p w14:paraId="1CF7A1F5" w14:textId="14CAC413" w:rsidR="00CD6E64" w:rsidRPr="009C055B" w:rsidRDefault="00CD6E64" w:rsidP="009C055B">
            <w:pPr>
              <w:pStyle w:val="TableParagraph"/>
              <w:jc w:val="center"/>
              <w:rPr>
                <w:rFonts w:ascii="Times New Roman"/>
                <w:sz w:val="24"/>
                <w:szCs w:val="24"/>
              </w:rPr>
            </w:pPr>
            <w:r w:rsidRPr="009C055B">
              <w:rPr>
                <w:rFonts w:ascii="Times New Roman"/>
                <w:sz w:val="24"/>
                <w:szCs w:val="24"/>
              </w:rPr>
              <w:lastRenderedPageBreak/>
              <w:t>5</w:t>
            </w:r>
            <w:r>
              <w:rPr>
                <w:rFonts w:ascii="Times New Roman"/>
                <w:sz w:val="24"/>
                <w:szCs w:val="24"/>
              </w:rPr>
              <w:t xml:space="preserve">6,19 </w:t>
            </w:r>
            <w:r w:rsidRPr="009C055B">
              <w:rPr>
                <w:rFonts w:ascii="Times New Roman"/>
                <w:sz w:val="24"/>
                <w:szCs w:val="24"/>
              </w:rPr>
              <w:t>%</w:t>
            </w:r>
          </w:p>
        </w:tc>
        <w:tc>
          <w:tcPr>
            <w:tcW w:w="3969" w:type="dxa"/>
          </w:tcPr>
          <w:p w14:paraId="79A46097" w14:textId="45624C3F" w:rsidR="00CD6E64" w:rsidRPr="009C055B" w:rsidRDefault="00CD6E64" w:rsidP="009C055B">
            <w:pPr>
              <w:pStyle w:val="TableParagraph"/>
              <w:jc w:val="center"/>
              <w:rPr>
                <w:rFonts w:ascii="Times New Roman"/>
                <w:sz w:val="24"/>
                <w:szCs w:val="24"/>
              </w:rPr>
            </w:pPr>
            <w:r>
              <w:rPr>
                <w:rFonts w:ascii="Times New Roman"/>
                <w:sz w:val="24"/>
                <w:szCs w:val="24"/>
              </w:rPr>
              <w:t>56,72</w:t>
            </w:r>
          </w:p>
        </w:tc>
        <w:tc>
          <w:tcPr>
            <w:tcW w:w="4253" w:type="dxa"/>
          </w:tcPr>
          <w:p w14:paraId="1E1AAD24" w14:textId="723EF941" w:rsidR="00CD6E64" w:rsidRDefault="00E564FC" w:rsidP="009C055B">
            <w:pPr>
              <w:pStyle w:val="TableParagraph"/>
              <w:jc w:val="center"/>
              <w:rPr>
                <w:rFonts w:ascii="Times New Roman"/>
                <w:sz w:val="24"/>
                <w:szCs w:val="24"/>
              </w:rPr>
            </w:pPr>
            <w:r>
              <w:rPr>
                <w:rFonts w:ascii="Times New Roman"/>
                <w:sz w:val="24"/>
                <w:szCs w:val="24"/>
              </w:rPr>
              <w:t>55.95</w:t>
            </w:r>
          </w:p>
        </w:tc>
      </w:tr>
      <w:tr w:rsidR="00CD6E64" w14:paraId="6D74A0EE" w14:textId="00710198" w:rsidTr="00CD6E64">
        <w:trPr>
          <w:trHeight w:val="275"/>
        </w:trPr>
        <w:tc>
          <w:tcPr>
            <w:tcW w:w="2712" w:type="dxa"/>
            <w:shd w:val="clear" w:color="auto" w:fill="E7E6E6"/>
          </w:tcPr>
          <w:p w14:paraId="6257FF2D" w14:textId="5876548A" w:rsidR="00CD6E64" w:rsidRDefault="00CD6E64">
            <w:pPr>
              <w:pStyle w:val="TableParagraph"/>
              <w:spacing w:line="250" w:lineRule="exact"/>
              <w:ind w:left="107"/>
            </w:pPr>
            <w:r>
              <w:t>4.2.5.</w:t>
            </w:r>
            <w:r>
              <w:rPr>
                <w:spacing w:val="-3"/>
              </w:rPr>
              <w:t xml:space="preserve"> </w:t>
            </w:r>
            <w:r>
              <w:t>Percentage</w:t>
            </w:r>
            <w:r>
              <w:rPr>
                <w:spacing w:val="-6"/>
              </w:rPr>
              <w:t xml:space="preserve"> </w:t>
            </w:r>
            <w:r>
              <w:t>of</w:t>
            </w:r>
            <w:r>
              <w:rPr>
                <w:spacing w:val="-3"/>
              </w:rPr>
              <w:t xml:space="preserve"> </w:t>
            </w:r>
            <w:r>
              <w:t>rural</w:t>
            </w:r>
            <w:r>
              <w:rPr>
                <w:spacing w:val="-4"/>
              </w:rPr>
              <w:t xml:space="preserve"> </w:t>
            </w:r>
            <w:r>
              <w:rPr>
                <w:spacing w:val="-2"/>
              </w:rPr>
              <w:t xml:space="preserve">customers/ </w:t>
            </w:r>
            <w:r>
              <w:t xml:space="preserve">% de </w:t>
            </w:r>
            <w:proofErr w:type="spellStart"/>
            <w:r>
              <w:t>clienți</w:t>
            </w:r>
            <w:proofErr w:type="spellEnd"/>
            <w:r>
              <w:t xml:space="preserve"> din </w:t>
            </w:r>
            <w:proofErr w:type="spellStart"/>
            <w:r>
              <w:t>zonele</w:t>
            </w:r>
            <w:proofErr w:type="spellEnd"/>
            <w:r>
              <w:t xml:space="preserve"> </w:t>
            </w:r>
            <w:proofErr w:type="spellStart"/>
            <w:r>
              <w:t>rurale</w:t>
            </w:r>
            <w:proofErr w:type="spellEnd"/>
          </w:p>
        </w:tc>
        <w:tc>
          <w:tcPr>
            <w:tcW w:w="3969" w:type="dxa"/>
          </w:tcPr>
          <w:p w14:paraId="4CABA91D" w14:textId="58244D6F" w:rsidR="00CD6E64" w:rsidRPr="009C055B" w:rsidRDefault="00CD6E64" w:rsidP="009C055B">
            <w:pPr>
              <w:pStyle w:val="TableParagraph"/>
              <w:jc w:val="center"/>
              <w:rPr>
                <w:rFonts w:ascii="Times New Roman"/>
                <w:sz w:val="24"/>
                <w:szCs w:val="24"/>
              </w:rPr>
            </w:pPr>
            <w:r>
              <w:rPr>
                <w:rFonts w:ascii="Times New Roman"/>
                <w:sz w:val="24"/>
                <w:szCs w:val="24"/>
              </w:rPr>
              <w:t xml:space="preserve">20,61 </w:t>
            </w:r>
            <w:r w:rsidRPr="009C055B">
              <w:rPr>
                <w:rFonts w:ascii="Times New Roman"/>
                <w:sz w:val="24"/>
                <w:szCs w:val="24"/>
              </w:rPr>
              <w:t>%</w:t>
            </w:r>
          </w:p>
        </w:tc>
        <w:tc>
          <w:tcPr>
            <w:tcW w:w="3969" w:type="dxa"/>
          </w:tcPr>
          <w:p w14:paraId="49DB9A6A" w14:textId="44B52027" w:rsidR="00CD6E64" w:rsidRPr="009C055B" w:rsidRDefault="00CD6E64" w:rsidP="009C055B">
            <w:pPr>
              <w:pStyle w:val="TableParagraph"/>
              <w:jc w:val="center"/>
              <w:rPr>
                <w:rFonts w:ascii="Times New Roman"/>
                <w:sz w:val="24"/>
                <w:szCs w:val="24"/>
              </w:rPr>
            </w:pPr>
            <w:r>
              <w:rPr>
                <w:rFonts w:ascii="Times New Roman"/>
                <w:sz w:val="24"/>
                <w:szCs w:val="24"/>
              </w:rPr>
              <w:t>21,65</w:t>
            </w:r>
          </w:p>
        </w:tc>
        <w:tc>
          <w:tcPr>
            <w:tcW w:w="4253" w:type="dxa"/>
          </w:tcPr>
          <w:p w14:paraId="0A56CA96" w14:textId="0488745C" w:rsidR="00CD6E64" w:rsidRDefault="00E564FC" w:rsidP="009C055B">
            <w:pPr>
              <w:pStyle w:val="TableParagraph"/>
              <w:jc w:val="center"/>
              <w:rPr>
                <w:rFonts w:ascii="Times New Roman"/>
                <w:sz w:val="24"/>
                <w:szCs w:val="24"/>
              </w:rPr>
            </w:pPr>
            <w:r>
              <w:rPr>
                <w:rFonts w:ascii="Times New Roman"/>
                <w:sz w:val="24"/>
                <w:szCs w:val="24"/>
              </w:rPr>
              <w:t>21.98</w:t>
            </w:r>
          </w:p>
        </w:tc>
      </w:tr>
      <w:tr w:rsidR="00CD6E64" w14:paraId="49843647" w14:textId="3EA68FF8" w:rsidTr="00CD6E64">
        <w:trPr>
          <w:trHeight w:val="506"/>
        </w:trPr>
        <w:tc>
          <w:tcPr>
            <w:tcW w:w="2712" w:type="dxa"/>
            <w:shd w:val="clear" w:color="auto" w:fill="E7E6E6"/>
          </w:tcPr>
          <w:p w14:paraId="2E4EB9A9" w14:textId="1C74F3A5" w:rsidR="00CD6E64" w:rsidRDefault="00CD6E64">
            <w:pPr>
              <w:pStyle w:val="TableParagraph"/>
              <w:spacing w:line="254" w:lineRule="exact"/>
              <w:ind w:left="107" w:right="175"/>
            </w:pPr>
            <w:r>
              <w:t>4.2.6.</w:t>
            </w:r>
            <w:r>
              <w:rPr>
                <w:spacing w:val="-11"/>
              </w:rPr>
              <w:t xml:space="preserve"> </w:t>
            </w:r>
            <w:r>
              <w:t>Percentage</w:t>
            </w:r>
            <w:r>
              <w:rPr>
                <w:spacing w:val="-14"/>
              </w:rPr>
              <w:t xml:space="preserve"> </w:t>
            </w:r>
            <w:r>
              <w:t>of</w:t>
            </w:r>
            <w:r>
              <w:rPr>
                <w:spacing w:val="-11"/>
              </w:rPr>
              <w:t xml:space="preserve"> </w:t>
            </w:r>
            <w:r>
              <w:t xml:space="preserve">customers below the poverty line/ % de </w:t>
            </w:r>
            <w:proofErr w:type="spellStart"/>
            <w:r>
              <w:t>clienți</w:t>
            </w:r>
            <w:proofErr w:type="spellEnd"/>
            <w:r>
              <w:t xml:space="preserve"> </w:t>
            </w:r>
            <w:proofErr w:type="spellStart"/>
            <w:r>
              <w:t>săraci</w:t>
            </w:r>
            <w:proofErr w:type="spellEnd"/>
          </w:p>
        </w:tc>
        <w:tc>
          <w:tcPr>
            <w:tcW w:w="3969" w:type="dxa"/>
          </w:tcPr>
          <w:p w14:paraId="1F2CA157" w14:textId="1AD96A31" w:rsidR="00CD6E64" w:rsidRPr="00655366" w:rsidRDefault="00CD6E64" w:rsidP="009C055B">
            <w:pPr>
              <w:pStyle w:val="TableParagraph"/>
              <w:jc w:val="center"/>
              <w:rPr>
                <w:rFonts w:ascii="Times New Roman"/>
                <w:sz w:val="24"/>
                <w:szCs w:val="24"/>
              </w:rPr>
            </w:pPr>
            <w:r w:rsidRPr="00655366">
              <w:rPr>
                <w:rFonts w:ascii="Times New Roman"/>
                <w:sz w:val="24"/>
                <w:szCs w:val="24"/>
              </w:rPr>
              <w:t xml:space="preserve">96% </w:t>
            </w:r>
            <w:proofErr w:type="gramStart"/>
            <w:r w:rsidRPr="00655366">
              <w:rPr>
                <w:rFonts w:ascii="Times New Roman"/>
                <w:sz w:val="24"/>
                <w:szCs w:val="24"/>
              </w:rPr>
              <w:t xml:space="preserve">( </w:t>
            </w:r>
            <w:proofErr w:type="spellStart"/>
            <w:r w:rsidRPr="00655366">
              <w:rPr>
                <w:rFonts w:ascii="Times New Roman"/>
                <w:sz w:val="24"/>
                <w:szCs w:val="24"/>
              </w:rPr>
              <w:t>venituri</w:t>
            </w:r>
            <w:proofErr w:type="spellEnd"/>
            <w:proofErr w:type="gramEnd"/>
            <w:r w:rsidRPr="00655366">
              <w:rPr>
                <w:rFonts w:ascii="Times New Roman"/>
                <w:sz w:val="24"/>
                <w:szCs w:val="24"/>
              </w:rPr>
              <w:t xml:space="preserve"> </w:t>
            </w:r>
            <w:proofErr w:type="spellStart"/>
            <w:r w:rsidRPr="00655366">
              <w:rPr>
                <w:rFonts w:ascii="Times New Roman"/>
                <w:sz w:val="24"/>
                <w:szCs w:val="24"/>
              </w:rPr>
              <w:t>mai</w:t>
            </w:r>
            <w:proofErr w:type="spellEnd"/>
            <w:r w:rsidRPr="00655366">
              <w:rPr>
                <w:rFonts w:ascii="Times New Roman"/>
                <w:sz w:val="24"/>
                <w:szCs w:val="24"/>
              </w:rPr>
              <w:t xml:space="preserve"> </w:t>
            </w:r>
            <w:proofErr w:type="spellStart"/>
            <w:r w:rsidRPr="00655366">
              <w:rPr>
                <w:rFonts w:ascii="Times New Roman"/>
                <w:sz w:val="24"/>
                <w:szCs w:val="24"/>
              </w:rPr>
              <w:t>mici</w:t>
            </w:r>
            <w:proofErr w:type="spellEnd"/>
            <w:r w:rsidRPr="00655366">
              <w:rPr>
                <w:rFonts w:ascii="Times New Roman"/>
                <w:sz w:val="24"/>
                <w:szCs w:val="24"/>
              </w:rPr>
              <w:t xml:space="preserve"> </w:t>
            </w:r>
            <w:proofErr w:type="spellStart"/>
            <w:r w:rsidRPr="00655366">
              <w:rPr>
                <w:rFonts w:ascii="Times New Roman"/>
                <w:sz w:val="24"/>
                <w:szCs w:val="24"/>
              </w:rPr>
              <w:t>decat</w:t>
            </w:r>
            <w:proofErr w:type="spellEnd"/>
            <w:r w:rsidRPr="00655366">
              <w:rPr>
                <w:rFonts w:ascii="Times New Roman"/>
                <w:sz w:val="24"/>
                <w:szCs w:val="24"/>
              </w:rPr>
              <w:t xml:space="preserve"> </w:t>
            </w:r>
            <w:proofErr w:type="spellStart"/>
            <w:r w:rsidRPr="00655366">
              <w:rPr>
                <w:rFonts w:ascii="Times New Roman"/>
                <w:sz w:val="24"/>
                <w:szCs w:val="24"/>
              </w:rPr>
              <w:t>venitul</w:t>
            </w:r>
            <w:proofErr w:type="spellEnd"/>
            <w:r w:rsidRPr="00655366">
              <w:rPr>
                <w:rFonts w:ascii="Times New Roman"/>
                <w:sz w:val="24"/>
                <w:szCs w:val="24"/>
              </w:rPr>
              <w:t xml:space="preserve"> </w:t>
            </w:r>
            <w:proofErr w:type="spellStart"/>
            <w:r w:rsidRPr="00655366">
              <w:rPr>
                <w:rFonts w:ascii="Times New Roman"/>
                <w:sz w:val="24"/>
                <w:szCs w:val="24"/>
              </w:rPr>
              <w:t>mediu</w:t>
            </w:r>
            <w:proofErr w:type="spellEnd"/>
            <w:r w:rsidRPr="00655366">
              <w:rPr>
                <w:rFonts w:ascii="Times New Roman"/>
                <w:sz w:val="24"/>
                <w:szCs w:val="24"/>
              </w:rPr>
              <w:t xml:space="preserve"> net 3937 lei/</w:t>
            </w:r>
            <w:proofErr w:type="spellStart"/>
            <w:r w:rsidRPr="00655366">
              <w:rPr>
                <w:rFonts w:ascii="Times New Roman"/>
                <w:sz w:val="24"/>
                <w:szCs w:val="24"/>
              </w:rPr>
              <w:t>persoana</w:t>
            </w:r>
            <w:proofErr w:type="spellEnd"/>
            <w:r w:rsidRPr="00655366">
              <w:rPr>
                <w:rFonts w:ascii="Times New Roman"/>
                <w:sz w:val="24"/>
                <w:szCs w:val="24"/>
              </w:rPr>
              <w:t>)</w:t>
            </w:r>
          </w:p>
        </w:tc>
        <w:tc>
          <w:tcPr>
            <w:tcW w:w="3969" w:type="dxa"/>
          </w:tcPr>
          <w:p w14:paraId="18AA4644" w14:textId="2A8B1464" w:rsidR="00CD6E64" w:rsidRPr="00655366" w:rsidRDefault="00CD6E64" w:rsidP="009C055B">
            <w:pPr>
              <w:pStyle w:val="TableParagraph"/>
              <w:jc w:val="center"/>
              <w:rPr>
                <w:rFonts w:ascii="Times New Roman"/>
                <w:sz w:val="24"/>
                <w:szCs w:val="24"/>
              </w:rPr>
            </w:pPr>
            <w:r w:rsidRPr="00655366">
              <w:rPr>
                <w:rFonts w:ascii="Times New Roman"/>
                <w:sz w:val="24"/>
                <w:szCs w:val="24"/>
              </w:rPr>
              <w:t xml:space="preserve">83% </w:t>
            </w:r>
            <w:proofErr w:type="gramStart"/>
            <w:r w:rsidRPr="00655366">
              <w:rPr>
                <w:rFonts w:ascii="Times New Roman"/>
                <w:sz w:val="24"/>
                <w:szCs w:val="24"/>
              </w:rPr>
              <w:t xml:space="preserve">( </w:t>
            </w:r>
            <w:proofErr w:type="spellStart"/>
            <w:r w:rsidRPr="00655366">
              <w:rPr>
                <w:rFonts w:ascii="Times New Roman"/>
                <w:sz w:val="24"/>
                <w:szCs w:val="24"/>
              </w:rPr>
              <w:t>venituri</w:t>
            </w:r>
            <w:proofErr w:type="spellEnd"/>
            <w:proofErr w:type="gramEnd"/>
            <w:r w:rsidRPr="00655366">
              <w:rPr>
                <w:rFonts w:ascii="Times New Roman"/>
                <w:sz w:val="24"/>
                <w:szCs w:val="24"/>
              </w:rPr>
              <w:t xml:space="preserve"> </w:t>
            </w:r>
            <w:proofErr w:type="spellStart"/>
            <w:r w:rsidRPr="00655366">
              <w:rPr>
                <w:rFonts w:ascii="Times New Roman"/>
                <w:sz w:val="24"/>
                <w:szCs w:val="24"/>
              </w:rPr>
              <w:t>mai</w:t>
            </w:r>
            <w:proofErr w:type="spellEnd"/>
            <w:r w:rsidRPr="00655366">
              <w:rPr>
                <w:rFonts w:ascii="Times New Roman"/>
                <w:sz w:val="24"/>
                <w:szCs w:val="24"/>
              </w:rPr>
              <w:t xml:space="preserve"> </w:t>
            </w:r>
            <w:proofErr w:type="spellStart"/>
            <w:r w:rsidRPr="00655366">
              <w:rPr>
                <w:rFonts w:ascii="Times New Roman"/>
                <w:sz w:val="24"/>
                <w:szCs w:val="24"/>
              </w:rPr>
              <w:t>mici</w:t>
            </w:r>
            <w:proofErr w:type="spellEnd"/>
            <w:r w:rsidRPr="00655366">
              <w:rPr>
                <w:rFonts w:ascii="Times New Roman"/>
                <w:sz w:val="24"/>
                <w:szCs w:val="24"/>
              </w:rPr>
              <w:t xml:space="preserve"> </w:t>
            </w:r>
            <w:proofErr w:type="spellStart"/>
            <w:r w:rsidRPr="00655366">
              <w:rPr>
                <w:rFonts w:ascii="Times New Roman"/>
                <w:sz w:val="24"/>
                <w:szCs w:val="24"/>
              </w:rPr>
              <w:t>decat</w:t>
            </w:r>
            <w:proofErr w:type="spellEnd"/>
            <w:r w:rsidRPr="00655366">
              <w:rPr>
                <w:rFonts w:ascii="Times New Roman"/>
                <w:sz w:val="24"/>
                <w:szCs w:val="24"/>
              </w:rPr>
              <w:t xml:space="preserve"> </w:t>
            </w:r>
            <w:proofErr w:type="spellStart"/>
            <w:r w:rsidRPr="00655366">
              <w:rPr>
                <w:rFonts w:ascii="Times New Roman"/>
                <w:sz w:val="24"/>
                <w:szCs w:val="24"/>
              </w:rPr>
              <w:t>venitul</w:t>
            </w:r>
            <w:proofErr w:type="spellEnd"/>
            <w:r w:rsidRPr="00655366">
              <w:rPr>
                <w:rFonts w:ascii="Times New Roman"/>
                <w:sz w:val="24"/>
                <w:szCs w:val="24"/>
              </w:rPr>
              <w:t xml:space="preserve"> </w:t>
            </w:r>
            <w:proofErr w:type="spellStart"/>
            <w:r w:rsidRPr="00655366">
              <w:rPr>
                <w:rFonts w:ascii="Times New Roman"/>
                <w:sz w:val="24"/>
                <w:szCs w:val="24"/>
              </w:rPr>
              <w:t>mediu</w:t>
            </w:r>
            <w:proofErr w:type="spellEnd"/>
            <w:r w:rsidRPr="00655366">
              <w:rPr>
                <w:rFonts w:ascii="Times New Roman"/>
                <w:sz w:val="24"/>
                <w:szCs w:val="24"/>
              </w:rPr>
              <w:t xml:space="preserve"> net 3937 lei/</w:t>
            </w:r>
            <w:proofErr w:type="spellStart"/>
            <w:r w:rsidRPr="00655366">
              <w:rPr>
                <w:rFonts w:ascii="Times New Roman"/>
                <w:sz w:val="24"/>
                <w:szCs w:val="24"/>
              </w:rPr>
              <w:t>persoana</w:t>
            </w:r>
            <w:proofErr w:type="spellEnd"/>
            <w:r w:rsidRPr="00655366">
              <w:rPr>
                <w:rFonts w:ascii="Times New Roman"/>
                <w:sz w:val="24"/>
                <w:szCs w:val="24"/>
              </w:rPr>
              <w:t>)</w:t>
            </w:r>
          </w:p>
        </w:tc>
        <w:tc>
          <w:tcPr>
            <w:tcW w:w="4253" w:type="dxa"/>
          </w:tcPr>
          <w:p w14:paraId="16EDFA45" w14:textId="2FC37044" w:rsidR="00CD6E64" w:rsidRPr="00655366" w:rsidRDefault="00A03580" w:rsidP="009C055B">
            <w:pPr>
              <w:pStyle w:val="TableParagraph"/>
              <w:jc w:val="center"/>
              <w:rPr>
                <w:rFonts w:ascii="Times New Roman"/>
                <w:sz w:val="24"/>
                <w:szCs w:val="24"/>
              </w:rPr>
            </w:pPr>
            <w:r>
              <w:rPr>
                <w:rFonts w:ascii="Times New Roman"/>
                <w:sz w:val="24"/>
                <w:szCs w:val="24"/>
              </w:rPr>
              <w:t>N/A</w:t>
            </w:r>
          </w:p>
        </w:tc>
      </w:tr>
      <w:tr w:rsidR="00CD6E64" w14:paraId="5ECC5854" w14:textId="42A6EAB4" w:rsidTr="00CD6E64">
        <w:trPr>
          <w:trHeight w:val="503"/>
        </w:trPr>
        <w:tc>
          <w:tcPr>
            <w:tcW w:w="2712" w:type="dxa"/>
            <w:shd w:val="clear" w:color="auto" w:fill="E7E6E6"/>
          </w:tcPr>
          <w:p w14:paraId="70230EF7" w14:textId="77777777" w:rsidR="00CD6E64" w:rsidRDefault="00CD6E64">
            <w:pPr>
              <w:pStyle w:val="TableParagraph"/>
              <w:spacing w:line="248" w:lineRule="exact"/>
              <w:ind w:left="107"/>
            </w:pPr>
            <w:r>
              <w:t>4.2.7.</w:t>
            </w:r>
            <w:r>
              <w:rPr>
                <w:spacing w:val="-3"/>
              </w:rPr>
              <w:t xml:space="preserve"> </w:t>
            </w:r>
            <w:r>
              <w:t>Percentage</w:t>
            </w:r>
            <w:r>
              <w:rPr>
                <w:spacing w:val="-5"/>
              </w:rPr>
              <w:t xml:space="preserve"> </w:t>
            </w:r>
            <w:r>
              <w:t>of</w:t>
            </w:r>
            <w:r>
              <w:rPr>
                <w:spacing w:val="-2"/>
              </w:rPr>
              <w:t xml:space="preserve"> customers</w:t>
            </w:r>
          </w:p>
          <w:p w14:paraId="0C021D62" w14:textId="24337E06" w:rsidR="00CD6E64" w:rsidRDefault="00CD6E64">
            <w:pPr>
              <w:pStyle w:val="TableParagraph"/>
              <w:spacing w:before="1" w:line="234" w:lineRule="exact"/>
              <w:ind w:left="107"/>
            </w:pPr>
            <w:r>
              <w:t>graduating</w:t>
            </w:r>
            <w:r>
              <w:rPr>
                <w:spacing w:val="-7"/>
              </w:rPr>
              <w:t xml:space="preserve"> </w:t>
            </w:r>
            <w:r>
              <w:t>to</w:t>
            </w:r>
            <w:r>
              <w:rPr>
                <w:spacing w:val="-7"/>
              </w:rPr>
              <w:t xml:space="preserve"> </w:t>
            </w:r>
            <w:r>
              <w:t>mainstream</w:t>
            </w:r>
            <w:r>
              <w:rPr>
                <w:spacing w:val="-7"/>
              </w:rPr>
              <w:t xml:space="preserve"> </w:t>
            </w:r>
            <w:r>
              <w:rPr>
                <w:spacing w:val="-2"/>
              </w:rPr>
              <w:t xml:space="preserve">finance/ </w:t>
            </w:r>
            <w:r>
              <w:t xml:space="preserve">% de </w:t>
            </w:r>
            <w:proofErr w:type="spellStart"/>
            <w:r>
              <w:t>clienți</w:t>
            </w:r>
            <w:proofErr w:type="spellEnd"/>
            <w:r>
              <w:t xml:space="preserve"> care se </w:t>
            </w:r>
            <w:proofErr w:type="spellStart"/>
            <w:r>
              <w:t>califică</w:t>
            </w:r>
            <w:proofErr w:type="spellEnd"/>
            <w:r>
              <w:t xml:space="preserve"> </w:t>
            </w:r>
            <w:proofErr w:type="spellStart"/>
            <w:r>
              <w:t>pentru</w:t>
            </w:r>
            <w:proofErr w:type="spellEnd"/>
            <w:r>
              <w:t xml:space="preserve"> </w:t>
            </w:r>
            <w:proofErr w:type="gramStart"/>
            <w:r>
              <w:t>a</w:t>
            </w:r>
            <w:proofErr w:type="gramEnd"/>
            <w:r>
              <w:t xml:space="preserve"> </w:t>
            </w:r>
            <w:proofErr w:type="spellStart"/>
            <w:r>
              <w:t>obține</w:t>
            </w:r>
            <w:proofErr w:type="spellEnd"/>
            <w:r>
              <w:t xml:space="preserve"> </w:t>
            </w:r>
            <w:proofErr w:type="spellStart"/>
            <w:r>
              <w:t>credite</w:t>
            </w:r>
            <w:proofErr w:type="spellEnd"/>
            <w:r>
              <w:t xml:space="preserve"> </w:t>
            </w:r>
            <w:proofErr w:type="spellStart"/>
            <w:r>
              <w:t>uzuale</w:t>
            </w:r>
            <w:proofErr w:type="spellEnd"/>
          </w:p>
        </w:tc>
        <w:tc>
          <w:tcPr>
            <w:tcW w:w="3969" w:type="dxa"/>
          </w:tcPr>
          <w:p w14:paraId="259B435F" w14:textId="03BB9191" w:rsidR="00CD6E64" w:rsidRPr="009C055B" w:rsidRDefault="00CD6E64" w:rsidP="009C055B">
            <w:pPr>
              <w:pStyle w:val="TableParagraph"/>
              <w:jc w:val="center"/>
              <w:rPr>
                <w:rFonts w:ascii="Times New Roman"/>
                <w:sz w:val="24"/>
                <w:szCs w:val="24"/>
              </w:rPr>
            </w:pPr>
            <w:r w:rsidRPr="009C055B">
              <w:rPr>
                <w:rFonts w:ascii="Times New Roman"/>
                <w:sz w:val="24"/>
                <w:szCs w:val="24"/>
              </w:rPr>
              <w:t>N</w:t>
            </w:r>
            <w:r>
              <w:rPr>
                <w:rFonts w:ascii="Times New Roman"/>
                <w:sz w:val="24"/>
                <w:szCs w:val="24"/>
              </w:rPr>
              <w:t>/</w:t>
            </w:r>
            <w:r w:rsidRPr="009C055B">
              <w:rPr>
                <w:rFonts w:ascii="Times New Roman"/>
                <w:sz w:val="24"/>
                <w:szCs w:val="24"/>
              </w:rPr>
              <w:t>A</w:t>
            </w:r>
          </w:p>
        </w:tc>
        <w:tc>
          <w:tcPr>
            <w:tcW w:w="3969" w:type="dxa"/>
          </w:tcPr>
          <w:p w14:paraId="4762FE74" w14:textId="16C9CF45" w:rsidR="00CD6E64" w:rsidRPr="009C055B" w:rsidRDefault="00CD6E64" w:rsidP="009C055B">
            <w:pPr>
              <w:pStyle w:val="TableParagraph"/>
              <w:jc w:val="center"/>
              <w:rPr>
                <w:rFonts w:ascii="Times New Roman"/>
                <w:sz w:val="24"/>
                <w:szCs w:val="24"/>
              </w:rPr>
            </w:pPr>
            <w:r>
              <w:rPr>
                <w:rFonts w:ascii="Times New Roman"/>
                <w:sz w:val="24"/>
                <w:szCs w:val="24"/>
              </w:rPr>
              <w:t>N/A</w:t>
            </w:r>
          </w:p>
        </w:tc>
        <w:tc>
          <w:tcPr>
            <w:tcW w:w="4253" w:type="dxa"/>
          </w:tcPr>
          <w:p w14:paraId="1886D9BA" w14:textId="552746BE" w:rsidR="00CD6E64" w:rsidRDefault="00E564FC" w:rsidP="009C055B">
            <w:pPr>
              <w:pStyle w:val="TableParagraph"/>
              <w:jc w:val="center"/>
              <w:rPr>
                <w:rFonts w:ascii="Times New Roman"/>
                <w:sz w:val="24"/>
                <w:szCs w:val="24"/>
              </w:rPr>
            </w:pPr>
            <w:r>
              <w:rPr>
                <w:rFonts w:ascii="Times New Roman"/>
                <w:sz w:val="24"/>
                <w:szCs w:val="24"/>
              </w:rPr>
              <w:t>N/A</w:t>
            </w:r>
          </w:p>
        </w:tc>
      </w:tr>
      <w:tr w:rsidR="00CD6E64" w14:paraId="5B47D57E" w14:textId="085B8259" w:rsidTr="00CD6E64">
        <w:trPr>
          <w:trHeight w:val="506"/>
        </w:trPr>
        <w:tc>
          <w:tcPr>
            <w:tcW w:w="2712" w:type="dxa"/>
            <w:shd w:val="clear" w:color="auto" w:fill="E7E6E6"/>
          </w:tcPr>
          <w:p w14:paraId="60658A98" w14:textId="528E61D8" w:rsidR="00CD6E64" w:rsidRDefault="00CD6E64">
            <w:pPr>
              <w:pStyle w:val="TableParagraph"/>
              <w:spacing w:line="254" w:lineRule="exact"/>
              <w:ind w:left="107"/>
            </w:pPr>
            <w:r>
              <w:t>4.2.8.</w:t>
            </w:r>
            <w:r>
              <w:rPr>
                <w:spacing w:val="-10"/>
              </w:rPr>
              <w:t xml:space="preserve"> </w:t>
            </w:r>
            <w:r>
              <w:t>Percentage</w:t>
            </w:r>
            <w:r>
              <w:rPr>
                <w:spacing w:val="-13"/>
              </w:rPr>
              <w:t xml:space="preserve"> </w:t>
            </w:r>
            <w:r>
              <w:t>of</w:t>
            </w:r>
            <w:r>
              <w:rPr>
                <w:spacing w:val="-13"/>
              </w:rPr>
              <w:t xml:space="preserve"> </w:t>
            </w:r>
            <w:r>
              <w:t xml:space="preserve">minority </w:t>
            </w:r>
            <w:r>
              <w:rPr>
                <w:spacing w:val="-2"/>
              </w:rPr>
              <w:t>customers /</w:t>
            </w:r>
            <w:r>
              <w:t xml:space="preserve">% de </w:t>
            </w:r>
            <w:proofErr w:type="spellStart"/>
            <w:r>
              <w:t>clienți</w:t>
            </w:r>
            <w:proofErr w:type="spellEnd"/>
            <w:r>
              <w:t xml:space="preserve"> care fac </w:t>
            </w:r>
            <w:proofErr w:type="spellStart"/>
            <w:r>
              <w:t>parte</w:t>
            </w:r>
            <w:proofErr w:type="spellEnd"/>
            <w:r>
              <w:t xml:space="preserve"> din </w:t>
            </w:r>
            <w:proofErr w:type="spellStart"/>
            <w:r>
              <w:t>categoriile</w:t>
            </w:r>
            <w:proofErr w:type="spellEnd"/>
            <w:r>
              <w:t xml:space="preserve"> </w:t>
            </w:r>
            <w:proofErr w:type="spellStart"/>
            <w:r>
              <w:t>minoritare</w:t>
            </w:r>
            <w:proofErr w:type="spellEnd"/>
          </w:p>
        </w:tc>
        <w:tc>
          <w:tcPr>
            <w:tcW w:w="3969" w:type="dxa"/>
          </w:tcPr>
          <w:p w14:paraId="6216B35B" w14:textId="6897DDE0" w:rsidR="00CD6E64" w:rsidRPr="009C055B" w:rsidRDefault="00CD6E64" w:rsidP="009C055B">
            <w:pPr>
              <w:pStyle w:val="TableParagraph"/>
              <w:jc w:val="center"/>
              <w:rPr>
                <w:rFonts w:ascii="Times New Roman"/>
                <w:sz w:val="24"/>
                <w:szCs w:val="24"/>
              </w:rPr>
            </w:pPr>
            <w:r w:rsidRPr="00655366">
              <w:rPr>
                <w:rFonts w:ascii="Times New Roman"/>
                <w:sz w:val="24"/>
                <w:szCs w:val="24"/>
              </w:rPr>
              <w:t>1% (</w:t>
            </w:r>
            <w:proofErr w:type="spellStart"/>
            <w:r w:rsidRPr="00655366">
              <w:rPr>
                <w:rFonts w:ascii="Times New Roman"/>
                <w:sz w:val="24"/>
                <w:szCs w:val="24"/>
              </w:rPr>
              <w:t>minoritate</w:t>
            </w:r>
            <w:proofErr w:type="spellEnd"/>
            <w:r w:rsidRPr="00655366">
              <w:rPr>
                <w:rFonts w:ascii="Times New Roman"/>
                <w:sz w:val="24"/>
                <w:szCs w:val="24"/>
              </w:rPr>
              <w:t xml:space="preserve"> </w:t>
            </w:r>
            <w:proofErr w:type="spellStart"/>
            <w:r w:rsidRPr="00655366">
              <w:rPr>
                <w:rFonts w:ascii="Times New Roman"/>
                <w:sz w:val="24"/>
                <w:szCs w:val="24"/>
              </w:rPr>
              <w:t>rroma</w:t>
            </w:r>
            <w:proofErr w:type="spellEnd"/>
            <w:r w:rsidRPr="00655366">
              <w:rPr>
                <w:rFonts w:ascii="Times New Roman"/>
                <w:sz w:val="24"/>
                <w:szCs w:val="24"/>
              </w:rPr>
              <w:t>)</w:t>
            </w:r>
          </w:p>
        </w:tc>
        <w:tc>
          <w:tcPr>
            <w:tcW w:w="3969" w:type="dxa"/>
          </w:tcPr>
          <w:p w14:paraId="7626082B" w14:textId="66394613" w:rsidR="00CD6E64" w:rsidRPr="009C055B" w:rsidRDefault="00CD6E64" w:rsidP="009C055B">
            <w:pPr>
              <w:pStyle w:val="TableParagraph"/>
              <w:jc w:val="center"/>
              <w:rPr>
                <w:rFonts w:ascii="Times New Roman"/>
                <w:sz w:val="24"/>
                <w:szCs w:val="24"/>
              </w:rPr>
            </w:pPr>
            <w:r w:rsidRPr="00655366">
              <w:rPr>
                <w:rFonts w:ascii="Times New Roman"/>
                <w:sz w:val="24"/>
                <w:szCs w:val="24"/>
              </w:rPr>
              <w:t>1% (</w:t>
            </w:r>
            <w:proofErr w:type="spellStart"/>
            <w:r w:rsidRPr="00655366">
              <w:rPr>
                <w:rFonts w:ascii="Times New Roman"/>
                <w:sz w:val="24"/>
                <w:szCs w:val="24"/>
              </w:rPr>
              <w:t>minoritate</w:t>
            </w:r>
            <w:proofErr w:type="spellEnd"/>
            <w:r w:rsidRPr="00655366">
              <w:rPr>
                <w:rFonts w:ascii="Times New Roman"/>
                <w:sz w:val="24"/>
                <w:szCs w:val="24"/>
              </w:rPr>
              <w:t xml:space="preserve"> </w:t>
            </w:r>
            <w:proofErr w:type="spellStart"/>
            <w:r w:rsidRPr="00655366">
              <w:rPr>
                <w:rFonts w:ascii="Times New Roman"/>
                <w:sz w:val="24"/>
                <w:szCs w:val="24"/>
              </w:rPr>
              <w:t>rroma</w:t>
            </w:r>
            <w:proofErr w:type="spellEnd"/>
            <w:r w:rsidRPr="00655366">
              <w:rPr>
                <w:rFonts w:ascii="Times New Roman"/>
                <w:sz w:val="24"/>
                <w:szCs w:val="24"/>
              </w:rPr>
              <w:t>)</w:t>
            </w:r>
          </w:p>
        </w:tc>
        <w:tc>
          <w:tcPr>
            <w:tcW w:w="4253" w:type="dxa"/>
          </w:tcPr>
          <w:p w14:paraId="39A458A3" w14:textId="37DD1B25" w:rsidR="00CD6E64" w:rsidRPr="00655366" w:rsidRDefault="00A03580" w:rsidP="009C055B">
            <w:pPr>
              <w:pStyle w:val="TableParagraph"/>
              <w:jc w:val="center"/>
              <w:rPr>
                <w:rFonts w:ascii="Times New Roman"/>
                <w:sz w:val="24"/>
                <w:szCs w:val="24"/>
              </w:rPr>
            </w:pPr>
            <w:r>
              <w:rPr>
                <w:rFonts w:ascii="Times New Roman"/>
                <w:sz w:val="24"/>
                <w:szCs w:val="24"/>
              </w:rPr>
              <w:t>N/A</w:t>
            </w:r>
          </w:p>
        </w:tc>
      </w:tr>
      <w:tr w:rsidR="00CD6E64" w14:paraId="76DB8233" w14:textId="70E949EA" w:rsidTr="00CD6E64">
        <w:trPr>
          <w:trHeight w:val="504"/>
        </w:trPr>
        <w:tc>
          <w:tcPr>
            <w:tcW w:w="2712" w:type="dxa"/>
            <w:shd w:val="clear" w:color="auto" w:fill="E7E6E6"/>
          </w:tcPr>
          <w:p w14:paraId="6DD62FB7" w14:textId="77777777" w:rsidR="00CD6E64" w:rsidRDefault="00CD6E64">
            <w:pPr>
              <w:pStyle w:val="TableParagraph"/>
              <w:spacing w:line="248" w:lineRule="exact"/>
              <w:ind w:left="107"/>
            </w:pPr>
            <w:r>
              <w:t>4.2.9.</w:t>
            </w:r>
            <w:r>
              <w:rPr>
                <w:spacing w:val="-4"/>
              </w:rPr>
              <w:t xml:space="preserve"> </w:t>
            </w:r>
            <w:r>
              <w:t>Percentage</w:t>
            </w:r>
            <w:r>
              <w:rPr>
                <w:spacing w:val="-8"/>
              </w:rPr>
              <w:t xml:space="preserve"> </w:t>
            </w:r>
            <w:r>
              <w:t>of</w:t>
            </w:r>
            <w:r>
              <w:rPr>
                <w:spacing w:val="-3"/>
              </w:rPr>
              <w:t xml:space="preserve"> </w:t>
            </w:r>
            <w:r>
              <w:t>start-</w:t>
            </w:r>
            <w:r>
              <w:rPr>
                <w:spacing w:val="-5"/>
              </w:rPr>
              <w:t>up</w:t>
            </w:r>
          </w:p>
          <w:p w14:paraId="4CF183BA" w14:textId="1AB0EC58" w:rsidR="00CD6E64" w:rsidRDefault="00CD6E64">
            <w:pPr>
              <w:pStyle w:val="TableParagraph"/>
              <w:spacing w:before="1" w:line="234" w:lineRule="exact"/>
              <w:ind w:left="107"/>
            </w:pPr>
            <w:r>
              <w:t>businesses</w:t>
            </w:r>
            <w:r>
              <w:rPr>
                <w:spacing w:val="-9"/>
              </w:rPr>
              <w:t xml:space="preserve"> </w:t>
            </w:r>
            <w:r>
              <w:rPr>
                <w:spacing w:val="-2"/>
              </w:rPr>
              <w:t xml:space="preserve">funded/ </w:t>
            </w:r>
            <w:r>
              <w:t xml:space="preserve">% de </w:t>
            </w:r>
            <w:proofErr w:type="spellStart"/>
            <w:r>
              <w:t>întreprinderi</w:t>
            </w:r>
            <w:proofErr w:type="spellEnd"/>
            <w:r>
              <w:t xml:space="preserve"> nou-</w:t>
            </w:r>
            <w:proofErr w:type="spellStart"/>
            <w:r>
              <w:t>înființate</w:t>
            </w:r>
            <w:proofErr w:type="spellEnd"/>
            <w:r>
              <w:t xml:space="preserve"> </w:t>
            </w:r>
            <w:proofErr w:type="spellStart"/>
            <w:r>
              <w:t>finanțate</w:t>
            </w:r>
            <w:proofErr w:type="spellEnd"/>
          </w:p>
        </w:tc>
        <w:tc>
          <w:tcPr>
            <w:tcW w:w="3969" w:type="dxa"/>
          </w:tcPr>
          <w:p w14:paraId="7C24363D" w14:textId="4DCC0CEA" w:rsidR="00CD6E64" w:rsidRPr="009C055B" w:rsidRDefault="00CD6E64" w:rsidP="009C055B">
            <w:pPr>
              <w:pStyle w:val="TableParagraph"/>
              <w:jc w:val="center"/>
              <w:rPr>
                <w:rFonts w:ascii="Times New Roman"/>
                <w:sz w:val="24"/>
                <w:szCs w:val="24"/>
              </w:rPr>
            </w:pPr>
            <w:r w:rsidRPr="009C055B">
              <w:rPr>
                <w:rFonts w:ascii="Times New Roman"/>
                <w:sz w:val="24"/>
                <w:szCs w:val="24"/>
              </w:rPr>
              <w:t>N</w:t>
            </w:r>
            <w:r>
              <w:rPr>
                <w:rFonts w:ascii="Times New Roman"/>
                <w:sz w:val="24"/>
                <w:szCs w:val="24"/>
              </w:rPr>
              <w:t>/</w:t>
            </w:r>
            <w:r w:rsidRPr="009C055B">
              <w:rPr>
                <w:rFonts w:ascii="Times New Roman"/>
                <w:sz w:val="24"/>
                <w:szCs w:val="24"/>
              </w:rPr>
              <w:t>A</w:t>
            </w:r>
          </w:p>
        </w:tc>
        <w:tc>
          <w:tcPr>
            <w:tcW w:w="3969" w:type="dxa"/>
          </w:tcPr>
          <w:p w14:paraId="2B654C55" w14:textId="3116E1C6" w:rsidR="00CD6E64" w:rsidRPr="009C055B" w:rsidRDefault="00CD6E64" w:rsidP="009C055B">
            <w:pPr>
              <w:pStyle w:val="TableParagraph"/>
              <w:jc w:val="center"/>
              <w:rPr>
                <w:rFonts w:ascii="Times New Roman"/>
                <w:sz w:val="24"/>
                <w:szCs w:val="24"/>
              </w:rPr>
            </w:pPr>
            <w:r>
              <w:rPr>
                <w:rFonts w:ascii="Times New Roman"/>
                <w:sz w:val="24"/>
                <w:szCs w:val="24"/>
              </w:rPr>
              <w:t>N/A</w:t>
            </w:r>
          </w:p>
        </w:tc>
        <w:tc>
          <w:tcPr>
            <w:tcW w:w="4253" w:type="dxa"/>
          </w:tcPr>
          <w:p w14:paraId="40C59B01" w14:textId="088A10CE" w:rsidR="00CD6E64" w:rsidRDefault="00E564FC" w:rsidP="009C055B">
            <w:pPr>
              <w:pStyle w:val="TableParagraph"/>
              <w:jc w:val="center"/>
              <w:rPr>
                <w:rFonts w:ascii="Times New Roman"/>
                <w:sz w:val="24"/>
                <w:szCs w:val="24"/>
              </w:rPr>
            </w:pPr>
            <w:r>
              <w:rPr>
                <w:rFonts w:ascii="Times New Roman"/>
                <w:sz w:val="24"/>
                <w:szCs w:val="24"/>
              </w:rPr>
              <w:t>N/A</w:t>
            </w:r>
          </w:p>
        </w:tc>
      </w:tr>
      <w:tr w:rsidR="00CD6E64" w14:paraId="042FD914" w14:textId="77D85F16" w:rsidTr="00CD6E64">
        <w:trPr>
          <w:trHeight w:val="505"/>
        </w:trPr>
        <w:tc>
          <w:tcPr>
            <w:tcW w:w="2712" w:type="dxa"/>
            <w:shd w:val="clear" w:color="auto" w:fill="E7E6E6"/>
          </w:tcPr>
          <w:p w14:paraId="5E1EE579" w14:textId="22E186B8" w:rsidR="00CD6E64" w:rsidRDefault="00CD6E64">
            <w:pPr>
              <w:pStyle w:val="TableParagraph"/>
              <w:spacing w:line="254" w:lineRule="exact"/>
              <w:ind w:left="107"/>
            </w:pPr>
            <w:r>
              <w:t>4.2.10.</w:t>
            </w:r>
            <w:r>
              <w:rPr>
                <w:spacing w:val="-7"/>
              </w:rPr>
              <w:t xml:space="preserve"> </w:t>
            </w:r>
            <w:r>
              <w:t>Percentage</w:t>
            </w:r>
            <w:r>
              <w:rPr>
                <w:spacing w:val="-11"/>
              </w:rPr>
              <w:t xml:space="preserve"> </w:t>
            </w:r>
            <w:r>
              <w:t>of</w:t>
            </w:r>
            <w:r>
              <w:rPr>
                <w:spacing w:val="-7"/>
              </w:rPr>
              <w:t xml:space="preserve"> </w:t>
            </w:r>
            <w:r>
              <w:t>customers</w:t>
            </w:r>
            <w:r>
              <w:rPr>
                <w:spacing w:val="-11"/>
              </w:rPr>
              <w:t xml:space="preserve"> </w:t>
            </w:r>
            <w:r>
              <w:t xml:space="preserve">on welfare benefits/ % de </w:t>
            </w:r>
            <w:proofErr w:type="spellStart"/>
            <w:r>
              <w:t>clienți</w:t>
            </w:r>
            <w:proofErr w:type="spellEnd"/>
            <w:r>
              <w:t xml:space="preserve"> care </w:t>
            </w:r>
            <w:proofErr w:type="spellStart"/>
            <w:r>
              <w:t>beneficiază</w:t>
            </w:r>
            <w:proofErr w:type="spellEnd"/>
            <w:r>
              <w:t xml:space="preserve"> de </w:t>
            </w:r>
            <w:proofErr w:type="spellStart"/>
            <w:r>
              <w:t>prestații</w:t>
            </w:r>
            <w:proofErr w:type="spellEnd"/>
            <w:r>
              <w:t xml:space="preserve"> </w:t>
            </w:r>
            <w:proofErr w:type="spellStart"/>
            <w:r>
              <w:t>sociale</w:t>
            </w:r>
            <w:proofErr w:type="spellEnd"/>
          </w:p>
        </w:tc>
        <w:tc>
          <w:tcPr>
            <w:tcW w:w="3969" w:type="dxa"/>
          </w:tcPr>
          <w:p w14:paraId="1FCA96BB" w14:textId="098FF01C" w:rsidR="00CD6E64" w:rsidRPr="009C055B" w:rsidRDefault="00CD6E64" w:rsidP="009C055B">
            <w:pPr>
              <w:pStyle w:val="TableParagraph"/>
              <w:jc w:val="center"/>
              <w:rPr>
                <w:rFonts w:ascii="Times New Roman"/>
                <w:sz w:val="24"/>
                <w:szCs w:val="24"/>
              </w:rPr>
            </w:pPr>
            <w:r w:rsidRPr="00655366">
              <w:rPr>
                <w:rFonts w:ascii="Times New Roman"/>
                <w:sz w:val="24"/>
                <w:szCs w:val="24"/>
              </w:rPr>
              <w:t>2% (</w:t>
            </w:r>
            <w:proofErr w:type="spellStart"/>
            <w:r w:rsidRPr="00655366">
              <w:rPr>
                <w:rFonts w:ascii="Times New Roman"/>
                <w:sz w:val="24"/>
                <w:szCs w:val="24"/>
              </w:rPr>
              <w:t>indemnizatii</w:t>
            </w:r>
            <w:proofErr w:type="spellEnd"/>
            <w:r w:rsidRPr="00655366">
              <w:rPr>
                <w:rFonts w:ascii="Times New Roman"/>
                <w:sz w:val="24"/>
                <w:szCs w:val="24"/>
              </w:rPr>
              <w:t xml:space="preserve"> </w:t>
            </w:r>
            <w:proofErr w:type="spellStart"/>
            <w:r w:rsidRPr="00655366">
              <w:rPr>
                <w:rFonts w:ascii="Times New Roman"/>
                <w:sz w:val="24"/>
                <w:szCs w:val="24"/>
              </w:rPr>
              <w:t>sociale</w:t>
            </w:r>
            <w:proofErr w:type="spellEnd"/>
            <w:r w:rsidRPr="00655366">
              <w:rPr>
                <w:rFonts w:ascii="Times New Roman"/>
                <w:sz w:val="24"/>
                <w:szCs w:val="24"/>
              </w:rPr>
              <w:t xml:space="preserve"> de </w:t>
            </w:r>
            <w:proofErr w:type="spellStart"/>
            <w:r w:rsidRPr="00655366">
              <w:rPr>
                <w:rFonts w:ascii="Times New Roman"/>
                <w:sz w:val="24"/>
                <w:szCs w:val="24"/>
              </w:rPr>
              <w:t>completarea</w:t>
            </w:r>
            <w:proofErr w:type="spellEnd"/>
            <w:r w:rsidRPr="00655366">
              <w:rPr>
                <w:rFonts w:ascii="Times New Roman"/>
                <w:sz w:val="24"/>
                <w:szCs w:val="24"/>
              </w:rPr>
              <w:t xml:space="preserve"> </w:t>
            </w:r>
            <w:proofErr w:type="spellStart"/>
            <w:proofErr w:type="gramStart"/>
            <w:r w:rsidRPr="00655366">
              <w:rPr>
                <w:rFonts w:ascii="Times New Roman"/>
                <w:sz w:val="24"/>
                <w:szCs w:val="24"/>
              </w:rPr>
              <w:t>pensiei</w:t>
            </w:r>
            <w:proofErr w:type="spellEnd"/>
            <w:r w:rsidRPr="00655366">
              <w:rPr>
                <w:rFonts w:ascii="Times New Roman"/>
                <w:sz w:val="24"/>
                <w:szCs w:val="24"/>
              </w:rPr>
              <w:t xml:space="preserve"> )</w:t>
            </w:r>
            <w:proofErr w:type="gramEnd"/>
          </w:p>
        </w:tc>
        <w:tc>
          <w:tcPr>
            <w:tcW w:w="3969" w:type="dxa"/>
          </w:tcPr>
          <w:p w14:paraId="550E148B" w14:textId="2D3213A1" w:rsidR="00CD6E64" w:rsidRPr="009C055B" w:rsidRDefault="00CD6E64" w:rsidP="009C055B">
            <w:pPr>
              <w:pStyle w:val="TableParagraph"/>
              <w:jc w:val="center"/>
              <w:rPr>
                <w:rFonts w:ascii="Times New Roman"/>
                <w:sz w:val="24"/>
                <w:szCs w:val="24"/>
              </w:rPr>
            </w:pPr>
            <w:r w:rsidRPr="00655366">
              <w:rPr>
                <w:rFonts w:ascii="Times New Roman"/>
                <w:sz w:val="24"/>
                <w:szCs w:val="24"/>
              </w:rPr>
              <w:t xml:space="preserve">2% </w:t>
            </w:r>
            <w:r w:rsidRPr="009C055B">
              <w:rPr>
                <w:rFonts w:ascii="Times New Roman"/>
                <w:sz w:val="24"/>
                <w:szCs w:val="24"/>
              </w:rPr>
              <w:t>(</w:t>
            </w:r>
            <w:proofErr w:type="spellStart"/>
            <w:r w:rsidRPr="009C055B">
              <w:rPr>
                <w:rFonts w:ascii="Times New Roman"/>
                <w:sz w:val="24"/>
                <w:szCs w:val="24"/>
              </w:rPr>
              <w:t>indemnizatii</w:t>
            </w:r>
            <w:proofErr w:type="spellEnd"/>
            <w:r w:rsidRPr="009C055B">
              <w:rPr>
                <w:rFonts w:ascii="Times New Roman"/>
                <w:sz w:val="24"/>
                <w:szCs w:val="24"/>
              </w:rPr>
              <w:t xml:space="preserve"> </w:t>
            </w:r>
            <w:proofErr w:type="spellStart"/>
            <w:r w:rsidRPr="009C055B">
              <w:rPr>
                <w:rFonts w:ascii="Times New Roman"/>
                <w:sz w:val="24"/>
                <w:szCs w:val="24"/>
              </w:rPr>
              <w:t>sociale</w:t>
            </w:r>
            <w:proofErr w:type="spellEnd"/>
            <w:r w:rsidRPr="009C055B">
              <w:rPr>
                <w:rFonts w:ascii="Times New Roman"/>
                <w:sz w:val="24"/>
                <w:szCs w:val="24"/>
              </w:rPr>
              <w:t xml:space="preserve"> de </w:t>
            </w:r>
            <w:proofErr w:type="spellStart"/>
            <w:r w:rsidRPr="009C055B">
              <w:rPr>
                <w:rFonts w:ascii="Times New Roman"/>
                <w:sz w:val="24"/>
                <w:szCs w:val="24"/>
              </w:rPr>
              <w:t>completarea</w:t>
            </w:r>
            <w:proofErr w:type="spellEnd"/>
            <w:r w:rsidRPr="009C055B">
              <w:rPr>
                <w:rFonts w:ascii="Times New Roman"/>
                <w:sz w:val="24"/>
                <w:szCs w:val="24"/>
              </w:rPr>
              <w:t xml:space="preserve"> </w:t>
            </w:r>
            <w:proofErr w:type="spellStart"/>
            <w:proofErr w:type="gramStart"/>
            <w:r w:rsidRPr="009C055B">
              <w:rPr>
                <w:rFonts w:ascii="Times New Roman"/>
                <w:sz w:val="24"/>
                <w:szCs w:val="24"/>
              </w:rPr>
              <w:t>pensiei</w:t>
            </w:r>
            <w:proofErr w:type="spellEnd"/>
            <w:r w:rsidRPr="009C055B">
              <w:rPr>
                <w:rFonts w:ascii="Times New Roman"/>
                <w:sz w:val="24"/>
                <w:szCs w:val="24"/>
              </w:rPr>
              <w:t xml:space="preserve"> )</w:t>
            </w:r>
            <w:proofErr w:type="gramEnd"/>
          </w:p>
        </w:tc>
        <w:tc>
          <w:tcPr>
            <w:tcW w:w="4253" w:type="dxa"/>
          </w:tcPr>
          <w:p w14:paraId="42C4B425" w14:textId="67342385" w:rsidR="00CD6E64" w:rsidRPr="00655366" w:rsidRDefault="00A03580" w:rsidP="009C055B">
            <w:pPr>
              <w:pStyle w:val="TableParagraph"/>
              <w:jc w:val="center"/>
              <w:rPr>
                <w:rFonts w:ascii="Times New Roman"/>
                <w:sz w:val="24"/>
                <w:szCs w:val="24"/>
              </w:rPr>
            </w:pPr>
            <w:r>
              <w:rPr>
                <w:rFonts w:ascii="Times New Roman"/>
                <w:sz w:val="24"/>
                <w:szCs w:val="24"/>
              </w:rPr>
              <w:t>N/A</w:t>
            </w:r>
          </w:p>
        </w:tc>
      </w:tr>
    </w:tbl>
    <w:p w14:paraId="3AA78964" w14:textId="77777777" w:rsidR="00290B1D" w:rsidRDefault="00290B1D">
      <w:pPr>
        <w:pStyle w:val="BodyText"/>
        <w:rPr>
          <w:rFonts w:ascii="Arial"/>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4110"/>
        <w:gridCol w:w="3969"/>
        <w:gridCol w:w="4253"/>
      </w:tblGrid>
      <w:tr w:rsidR="00E564FC" w14:paraId="0B313832" w14:textId="3C6B5547" w:rsidTr="004B7911">
        <w:trPr>
          <w:trHeight w:val="277"/>
        </w:trPr>
        <w:tc>
          <w:tcPr>
            <w:tcW w:w="2571" w:type="dxa"/>
            <w:shd w:val="clear" w:color="auto" w:fill="E7E6E6"/>
          </w:tcPr>
          <w:p w14:paraId="096480A7" w14:textId="0EA0F918" w:rsidR="00E564FC" w:rsidRDefault="00E564FC">
            <w:pPr>
              <w:pStyle w:val="TableParagraph"/>
              <w:ind w:left="107"/>
            </w:pPr>
            <w:r>
              <w:t>4.4.1.</w:t>
            </w:r>
            <w:r>
              <w:rPr>
                <w:spacing w:val="-3"/>
              </w:rPr>
              <w:t xml:space="preserve"> </w:t>
            </w:r>
            <w:r>
              <w:t>Number</w:t>
            </w:r>
            <w:r>
              <w:rPr>
                <w:spacing w:val="-6"/>
              </w:rPr>
              <w:t xml:space="preserve"> </w:t>
            </w:r>
            <w:r>
              <w:t>of</w:t>
            </w:r>
            <w:r>
              <w:rPr>
                <w:spacing w:val="-2"/>
              </w:rPr>
              <w:t xml:space="preserve"> </w:t>
            </w:r>
            <w:r>
              <w:t>active</w:t>
            </w:r>
            <w:r>
              <w:rPr>
                <w:spacing w:val="-6"/>
              </w:rPr>
              <w:t xml:space="preserve"> </w:t>
            </w:r>
            <w:r>
              <w:rPr>
                <w:spacing w:val="-2"/>
              </w:rPr>
              <w:t xml:space="preserve">borrowers/ </w:t>
            </w:r>
            <w:proofErr w:type="spellStart"/>
            <w:r>
              <w:t>Numărul</w:t>
            </w:r>
            <w:proofErr w:type="spellEnd"/>
            <w:r>
              <w:t xml:space="preserve"> de </w:t>
            </w:r>
            <w:proofErr w:type="spellStart"/>
            <w:r>
              <w:t>împrumutați</w:t>
            </w:r>
            <w:proofErr w:type="spellEnd"/>
            <w:r>
              <w:t xml:space="preserve"> </w:t>
            </w:r>
            <w:proofErr w:type="spellStart"/>
            <w:r>
              <w:t>activi</w:t>
            </w:r>
            <w:proofErr w:type="spellEnd"/>
          </w:p>
        </w:tc>
        <w:tc>
          <w:tcPr>
            <w:tcW w:w="4110" w:type="dxa"/>
          </w:tcPr>
          <w:p w14:paraId="234A14EF" w14:textId="66DE13E2" w:rsidR="00E564FC" w:rsidRPr="009C055B" w:rsidRDefault="00E564FC" w:rsidP="009C055B">
            <w:pPr>
              <w:pStyle w:val="TableParagraph"/>
              <w:jc w:val="center"/>
              <w:rPr>
                <w:rFonts w:ascii="Times New Roman"/>
                <w:sz w:val="24"/>
                <w:szCs w:val="24"/>
              </w:rPr>
            </w:pPr>
            <w:r>
              <w:rPr>
                <w:rFonts w:ascii="Times New Roman"/>
                <w:sz w:val="24"/>
                <w:szCs w:val="24"/>
              </w:rPr>
              <w:t>3102</w:t>
            </w:r>
          </w:p>
        </w:tc>
        <w:tc>
          <w:tcPr>
            <w:tcW w:w="3969" w:type="dxa"/>
          </w:tcPr>
          <w:p w14:paraId="68AFA309" w14:textId="39EAD681" w:rsidR="00E564FC" w:rsidRDefault="00E564FC" w:rsidP="009C055B">
            <w:pPr>
              <w:pStyle w:val="TableParagraph"/>
              <w:jc w:val="center"/>
              <w:rPr>
                <w:rFonts w:ascii="Times New Roman"/>
                <w:sz w:val="24"/>
                <w:szCs w:val="24"/>
              </w:rPr>
            </w:pPr>
            <w:r>
              <w:rPr>
                <w:rFonts w:ascii="Times New Roman"/>
                <w:sz w:val="24"/>
                <w:szCs w:val="24"/>
              </w:rPr>
              <w:t>3484</w:t>
            </w:r>
          </w:p>
        </w:tc>
        <w:tc>
          <w:tcPr>
            <w:tcW w:w="4253" w:type="dxa"/>
          </w:tcPr>
          <w:p w14:paraId="7CB36692" w14:textId="179C02DD" w:rsidR="00E564FC" w:rsidRDefault="00A37D25" w:rsidP="009C055B">
            <w:pPr>
              <w:pStyle w:val="TableParagraph"/>
              <w:jc w:val="center"/>
              <w:rPr>
                <w:rFonts w:ascii="Times New Roman"/>
                <w:sz w:val="24"/>
                <w:szCs w:val="24"/>
              </w:rPr>
            </w:pPr>
            <w:r>
              <w:rPr>
                <w:rFonts w:ascii="Times New Roman"/>
                <w:sz w:val="24"/>
                <w:szCs w:val="24"/>
              </w:rPr>
              <w:t>3324</w:t>
            </w:r>
          </w:p>
        </w:tc>
      </w:tr>
    </w:tbl>
    <w:p w14:paraId="7A4582AB" w14:textId="3701E91E" w:rsidR="00290B1D" w:rsidRDefault="00290B1D">
      <w:pPr>
        <w:pStyle w:val="BodyText"/>
        <w:spacing w:before="15"/>
        <w:rPr>
          <w:rFonts w:ascii="Arial"/>
          <w:b/>
          <w:sz w:val="20"/>
        </w:rPr>
      </w:pPr>
    </w:p>
    <w:p w14:paraId="59D2D62A" w14:textId="77777777" w:rsidR="00290B1D" w:rsidRDefault="00290B1D">
      <w:pPr>
        <w:pStyle w:val="BodyText"/>
        <w:spacing w:before="1"/>
        <w:rPr>
          <w:rFonts w:ascii="Times New Roman"/>
          <w:sz w:val="8"/>
        </w:rPr>
      </w:pPr>
    </w:p>
    <w:tbl>
      <w:tblPr>
        <w:tblW w:w="1490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3969"/>
        <w:gridCol w:w="3969"/>
        <w:gridCol w:w="4253"/>
      </w:tblGrid>
      <w:tr w:rsidR="004B7911" w14:paraId="2787379C" w14:textId="7EE367F3" w:rsidTr="004B7911">
        <w:trPr>
          <w:trHeight w:val="506"/>
        </w:trPr>
        <w:tc>
          <w:tcPr>
            <w:tcW w:w="2712" w:type="dxa"/>
            <w:shd w:val="clear" w:color="auto" w:fill="E7E6E6"/>
          </w:tcPr>
          <w:p w14:paraId="086EEABE" w14:textId="712157F2" w:rsidR="004B7911" w:rsidRDefault="004B7911">
            <w:pPr>
              <w:pStyle w:val="TableParagraph"/>
              <w:spacing w:line="254" w:lineRule="exact"/>
              <w:ind w:left="107"/>
            </w:pPr>
            <w:r>
              <w:t>4.4.2.</w:t>
            </w:r>
            <w:r>
              <w:rPr>
                <w:spacing w:val="-6"/>
              </w:rPr>
              <w:t xml:space="preserve"> </w:t>
            </w:r>
            <w:r>
              <w:t>a)</w:t>
            </w:r>
            <w:r>
              <w:rPr>
                <w:spacing w:val="-9"/>
              </w:rPr>
              <w:t xml:space="preserve"> </w:t>
            </w:r>
            <w:r>
              <w:t>Total</w:t>
            </w:r>
            <w:r>
              <w:rPr>
                <w:spacing w:val="-8"/>
              </w:rPr>
              <w:t xml:space="preserve"> </w:t>
            </w:r>
            <w:r>
              <w:t>number</w:t>
            </w:r>
            <w:r>
              <w:rPr>
                <w:spacing w:val="-9"/>
              </w:rPr>
              <w:t xml:space="preserve"> </w:t>
            </w:r>
            <w:r>
              <w:t>of</w:t>
            </w:r>
            <w:r>
              <w:rPr>
                <w:spacing w:val="-6"/>
              </w:rPr>
              <w:t xml:space="preserve"> </w:t>
            </w:r>
            <w:r>
              <w:t xml:space="preserve">loans disbursed this year / </w:t>
            </w:r>
            <w:proofErr w:type="spellStart"/>
            <w:r w:rsidRPr="006A3F4B">
              <w:lastRenderedPageBreak/>
              <w:t>Numărul</w:t>
            </w:r>
            <w:proofErr w:type="spellEnd"/>
            <w:r w:rsidRPr="006A3F4B">
              <w:t xml:space="preserve"> </w:t>
            </w:r>
            <w:r>
              <w:t>total al</w:t>
            </w:r>
            <w:r w:rsidRPr="006A3F4B">
              <w:t xml:space="preserve"> </w:t>
            </w:r>
            <w:proofErr w:type="spellStart"/>
            <w:r w:rsidRPr="006A3F4B">
              <w:t>împrumuturilor</w:t>
            </w:r>
            <w:proofErr w:type="spellEnd"/>
            <w:r w:rsidRPr="006A3F4B">
              <w:t xml:space="preserve"> </w:t>
            </w:r>
            <w:proofErr w:type="spellStart"/>
            <w:r w:rsidRPr="006A3F4B">
              <w:t>acordate</w:t>
            </w:r>
            <w:proofErr w:type="spellEnd"/>
            <w:r>
              <w:t xml:space="preserve"> in </w:t>
            </w:r>
            <w:proofErr w:type="spellStart"/>
            <w:r>
              <w:t>acest</w:t>
            </w:r>
            <w:proofErr w:type="spellEnd"/>
            <w:r>
              <w:t xml:space="preserve"> an</w:t>
            </w:r>
          </w:p>
        </w:tc>
        <w:tc>
          <w:tcPr>
            <w:tcW w:w="3969" w:type="dxa"/>
          </w:tcPr>
          <w:p w14:paraId="2F43815A" w14:textId="00013410" w:rsidR="004B7911" w:rsidRPr="009C055B" w:rsidRDefault="004B7911" w:rsidP="009C055B">
            <w:pPr>
              <w:pStyle w:val="TableParagraph"/>
              <w:jc w:val="center"/>
              <w:rPr>
                <w:rFonts w:ascii="Times New Roman"/>
                <w:sz w:val="24"/>
                <w:szCs w:val="24"/>
              </w:rPr>
            </w:pPr>
            <w:r>
              <w:rPr>
                <w:rFonts w:ascii="Times New Roman"/>
                <w:sz w:val="24"/>
                <w:szCs w:val="24"/>
              </w:rPr>
              <w:lastRenderedPageBreak/>
              <w:t>1629</w:t>
            </w:r>
          </w:p>
        </w:tc>
        <w:tc>
          <w:tcPr>
            <w:tcW w:w="3969" w:type="dxa"/>
          </w:tcPr>
          <w:p w14:paraId="02114D25" w14:textId="6ED9C005" w:rsidR="004B7911" w:rsidRDefault="004B7911" w:rsidP="009C055B">
            <w:pPr>
              <w:pStyle w:val="TableParagraph"/>
              <w:jc w:val="center"/>
              <w:rPr>
                <w:rFonts w:ascii="Times New Roman"/>
                <w:sz w:val="24"/>
                <w:szCs w:val="24"/>
              </w:rPr>
            </w:pPr>
            <w:r>
              <w:rPr>
                <w:rFonts w:ascii="Times New Roman"/>
                <w:sz w:val="24"/>
                <w:szCs w:val="24"/>
              </w:rPr>
              <w:t>1538</w:t>
            </w:r>
          </w:p>
        </w:tc>
        <w:tc>
          <w:tcPr>
            <w:tcW w:w="4253" w:type="dxa"/>
          </w:tcPr>
          <w:p w14:paraId="7517DF5E" w14:textId="1B26F61B" w:rsidR="004B7911" w:rsidRDefault="004B7911" w:rsidP="009C055B">
            <w:pPr>
              <w:pStyle w:val="TableParagraph"/>
              <w:jc w:val="center"/>
              <w:rPr>
                <w:rFonts w:ascii="Times New Roman"/>
                <w:sz w:val="24"/>
                <w:szCs w:val="24"/>
              </w:rPr>
            </w:pPr>
            <w:r>
              <w:rPr>
                <w:rFonts w:ascii="Times New Roman"/>
                <w:sz w:val="24"/>
                <w:szCs w:val="24"/>
              </w:rPr>
              <w:t>1656</w:t>
            </w:r>
          </w:p>
        </w:tc>
      </w:tr>
      <w:tr w:rsidR="004B7911" w14:paraId="3D556FEE" w14:textId="2FE1105C" w:rsidTr="004B7911">
        <w:trPr>
          <w:trHeight w:val="504"/>
        </w:trPr>
        <w:tc>
          <w:tcPr>
            <w:tcW w:w="2712" w:type="dxa"/>
            <w:shd w:val="clear" w:color="auto" w:fill="E7E6E6"/>
          </w:tcPr>
          <w:p w14:paraId="096D1572" w14:textId="77777777" w:rsidR="004B7911" w:rsidRDefault="004B7911">
            <w:pPr>
              <w:pStyle w:val="TableParagraph"/>
              <w:spacing w:line="248" w:lineRule="exact"/>
              <w:ind w:left="107"/>
            </w:pPr>
            <w:r>
              <w:t>4.4.2.</w:t>
            </w:r>
            <w:r>
              <w:rPr>
                <w:spacing w:val="-2"/>
              </w:rPr>
              <w:t xml:space="preserve"> </w:t>
            </w:r>
            <w:r>
              <w:t>b)</w:t>
            </w:r>
            <w:r>
              <w:rPr>
                <w:spacing w:val="-5"/>
              </w:rPr>
              <w:t xml:space="preserve"> </w:t>
            </w:r>
            <w:r>
              <w:t>Total</w:t>
            </w:r>
            <w:r>
              <w:rPr>
                <w:spacing w:val="-3"/>
              </w:rPr>
              <w:t xml:space="preserve"> </w:t>
            </w:r>
            <w:r>
              <w:t>value</w:t>
            </w:r>
            <w:r>
              <w:rPr>
                <w:spacing w:val="-4"/>
              </w:rPr>
              <w:t xml:space="preserve"> </w:t>
            </w:r>
            <w:r>
              <w:t>of</w:t>
            </w:r>
            <w:r>
              <w:rPr>
                <w:spacing w:val="1"/>
              </w:rPr>
              <w:t xml:space="preserve"> </w:t>
            </w:r>
            <w:r>
              <w:rPr>
                <w:spacing w:val="-2"/>
              </w:rPr>
              <w:t>loans</w:t>
            </w:r>
          </w:p>
          <w:p w14:paraId="54C53B2F" w14:textId="00F9F8F1" w:rsidR="004B7911" w:rsidRDefault="004B7911">
            <w:pPr>
              <w:pStyle w:val="TableParagraph"/>
              <w:spacing w:before="1" w:line="234" w:lineRule="exact"/>
              <w:ind w:left="107"/>
              <w:rPr>
                <w:spacing w:val="-4"/>
              </w:rPr>
            </w:pPr>
            <w:r>
              <w:t>disbursed</w:t>
            </w:r>
            <w:r>
              <w:rPr>
                <w:spacing w:val="-8"/>
              </w:rPr>
              <w:t xml:space="preserve"> </w:t>
            </w:r>
            <w:r>
              <w:t>this</w:t>
            </w:r>
            <w:r>
              <w:rPr>
                <w:spacing w:val="-3"/>
              </w:rPr>
              <w:t xml:space="preserve"> </w:t>
            </w:r>
            <w:r>
              <w:rPr>
                <w:spacing w:val="-4"/>
              </w:rPr>
              <w:t>year/</w:t>
            </w:r>
            <w:r w:rsidRPr="006A3F4B">
              <w:t xml:space="preserve"> </w:t>
            </w:r>
            <w:proofErr w:type="spellStart"/>
            <w:proofErr w:type="gramStart"/>
            <w:r>
              <w:t>V</w:t>
            </w:r>
            <w:r w:rsidRPr="006A3F4B">
              <w:t>aloarea</w:t>
            </w:r>
            <w:proofErr w:type="spellEnd"/>
            <w:r w:rsidRPr="006A3F4B">
              <w:t xml:space="preserve"> </w:t>
            </w:r>
            <w:r>
              <w:t xml:space="preserve"> </w:t>
            </w:r>
            <w:proofErr w:type="spellStart"/>
            <w:r>
              <w:t>totala</w:t>
            </w:r>
            <w:proofErr w:type="spellEnd"/>
            <w:proofErr w:type="gramEnd"/>
            <w:r>
              <w:t xml:space="preserve"> a </w:t>
            </w:r>
            <w:proofErr w:type="spellStart"/>
            <w:r w:rsidRPr="006A3F4B">
              <w:t>împrumuturilor</w:t>
            </w:r>
            <w:proofErr w:type="spellEnd"/>
            <w:r w:rsidRPr="006A3F4B">
              <w:t xml:space="preserve"> </w:t>
            </w:r>
            <w:proofErr w:type="spellStart"/>
            <w:r w:rsidRPr="006A3F4B">
              <w:t>acordate</w:t>
            </w:r>
            <w:proofErr w:type="spellEnd"/>
            <w:r w:rsidRPr="006A3F4B">
              <w:t xml:space="preserve"> </w:t>
            </w:r>
            <w:r>
              <w:t xml:space="preserve">in </w:t>
            </w:r>
            <w:proofErr w:type="spellStart"/>
            <w:r>
              <w:t>acest</w:t>
            </w:r>
            <w:proofErr w:type="spellEnd"/>
            <w:r>
              <w:t xml:space="preserve"> an</w:t>
            </w:r>
          </w:p>
          <w:p w14:paraId="38DC6B9D" w14:textId="77777777" w:rsidR="004B7911" w:rsidRDefault="004B7911">
            <w:pPr>
              <w:pStyle w:val="TableParagraph"/>
              <w:spacing w:before="1" w:line="234" w:lineRule="exact"/>
              <w:ind w:left="107"/>
            </w:pPr>
          </w:p>
        </w:tc>
        <w:tc>
          <w:tcPr>
            <w:tcW w:w="3969" w:type="dxa"/>
          </w:tcPr>
          <w:p w14:paraId="12808861" w14:textId="637A53D2" w:rsidR="004B7911" w:rsidRPr="009C055B" w:rsidRDefault="004B7911" w:rsidP="009C055B">
            <w:pPr>
              <w:pStyle w:val="TableParagraph"/>
              <w:jc w:val="center"/>
              <w:rPr>
                <w:rFonts w:ascii="Times New Roman"/>
                <w:sz w:val="24"/>
                <w:szCs w:val="24"/>
              </w:rPr>
            </w:pPr>
            <w:r>
              <w:rPr>
                <w:rFonts w:ascii="Times New Roman"/>
                <w:sz w:val="24"/>
                <w:szCs w:val="24"/>
              </w:rPr>
              <w:t>12914450</w:t>
            </w:r>
            <w:r w:rsidRPr="009C055B">
              <w:rPr>
                <w:rFonts w:ascii="Times New Roman"/>
                <w:sz w:val="24"/>
                <w:szCs w:val="24"/>
              </w:rPr>
              <w:t xml:space="preserve"> lei</w:t>
            </w:r>
          </w:p>
        </w:tc>
        <w:tc>
          <w:tcPr>
            <w:tcW w:w="3969" w:type="dxa"/>
          </w:tcPr>
          <w:p w14:paraId="7BB88378" w14:textId="47C22857" w:rsidR="004B7911" w:rsidRDefault="004B7911" w:rsidP="009C055B">
            <w:pPr>
              <w:pStyle w:val="TableParagraph"/>
              <w:jc w:val="center"/>
              <w:rPr>
                <w:rFonts w:ascii="Times New Roman"/>
                <w:sz w:val="24"/>
                <w:szCs w:val="24"/>
              </w:rPr>
            </w:pPr>
            <w:r>
              <w:rPr>
                <w:rFonts w:ascii="Times New Roman"/>
                <w:sz w:val="24"/>
                <w:szCs w:val="24"/>
              </w:rPr>
              <w:t>13336350 lei</w:t>
            </w:r>
          </w:p>
        </w:tc>
        <w:tc>
          <w:tcPr>
            <w:tcW w:w="4253" w:type="dxa"/>
          </w:tcPr>
          <w:p w14:paraId="683D72F6" w14:textId="4C8FD67A" w:rsidR="004B7911" w:rsidRDefault="004B7911" w:rsidP="009C055B">
            <w:pPr>
              <w:pStyle w:val="TableParagraph"/>
              <w:jc w:val="center"/>
              <w:rPr>
                <w:rFonts w:ascii="Times New Roman"/>
                <w:sz w:val="24"/>
                <w:szCs w:val="24"/>
              </w:rPr>
            </w:pPr>
            <w:r>
              <w:rPr>
                <w:rFonts w:ascii="Times New Roman"/>
                <w:sz w:val="24"/>
                <w:szCs w:val="24"/>
              </w:rPr>
              <w:t>16129060</w:t>
            </w:r>
          </w:p>
        </w:tc>
      </w:tr>
      <w:tr w:rsidR="004B7911" w14:paraId="1D03DB9A" w14:textId="18702388" w:rsidTr="004B7911">
        <w:trPr>
          <w:trHeight w:val="505"/>
        </w:trPr>
        <w:tc>
          <w:tcPr>
            <w:tcW w:w="2712" w:type="dxa"/>
            <w:shd w:val="clear" w:color="auto" w:fill="E7E6E6"/>
          </w:tcPr>
          <w:p w14:paraId="11B3E311" w14:textId="6B946E06" w:rsidR="004B7911" w:rsidRDefault="004B7911">
            <w:pPr>
              <w:pStyle w:val="TableParagraph"/>
              <w:spacing w:line="254" w:lineRule="exact"/>
              <w:ind w:left="107"/>
            </w:pPr>
            <w:r>
              <w:t>4.4.2.</w:t>
            </w:r>
            <w:r>
              <w:rPr>
                <w:spacing w:val="-6"/>
              </w:rPr>
              <w:t xml:space="preserve"> </w:t>
            </w:r>
            <w:r>
              <w:t>c)</w:t>
            </w:r>
            <w:r>
              <w:rPr>
                <w:spacing w:val="-9"/>
              </w:rPr>
              <w:t xml:space="preserve"> </w:t>
            </w:r>
            <w:r>
              <w:t>Total</w:t>
            </w:r>
            <w:r>
              <w:rPr>
                <w:spacing w:val="-8"/>
              </w:rPr>
              <w:t xml:space="preserve"> </w:t>
            </w:r>
            <w:r>
              <w:t>number</w:t>
            </w:r>
            <w:r>
              <w:rPr>
                <w:spacing w:val="-9"/>
              </w:rPr>
              <w:t xml:space="preserve"> </w:t>
            </w:r>
            <w:r>
              <w:t>of</w:t>
            </w:r>
            <w:r>
              <w:rPr>
                <w:spacing w:val="-6"/>
              </w:rPr>
              <w:t xml:space="preserve"> </w:t>
            </w:r>
            <w:r>
              <w:t xml:space="preserve">loans </w:t>
            </w:r>
            <w:r>
              <w:rPr>
                <w:spacing w:val="-2"/>
              </w:rPr>
              <w:t>outstanding/</w:t>
            </w:r>
            <w:r w:rsidRPr="006A3F4B">
              <w:t xml:space="preserve"> </w:t>
            </w:r>
            <w:proofErr w:type="spellStart"/>
            <w:r w:rsidRPr="006A3F4B">
              <w:t>Numărul</w:t>
            </w:r>
            <w:proofErr w:type="spellEnd"/>
            <w:r w:rsidRPr="006A3F4B">
              <w:t xml:space="preserve"> </w:t>
            </w:r>
            <w:proofErr w:type="spellStart"/>
            <w:r w:rsidRPr="006A3F4B">
              <w:t>în</w:t>
            </w:r>
            <w:proofErr w:type="spellEnd"/>
            <w:r w:rsidRPr="006A3F4B">
              <w:t xml:space="preserve"> </w:t>
            </w:r>
            <w:proofErr w:type="spellStart"/>
            <w:r w:rsidRPr="006A3F4B">
              <w:t>derulare</w:t>
            </w:r>
            <w:proofErr w:type="spellEnd"/>
            <w:r>
              <w:t xml:space="preserve"> in </w:t>
            </w:r>
            <w:proofErr w:type="spellStart"/>
            <w:r>
              <w:t>acest</w:t>
            </w:r>
            <w:proofErr w:type="spellEnd"/>
            <w:r>
              <w:t xml:space="preserve"> an</w:t>
            </w:r>
          </w:p>
        </w:tc>
        <w:tc>
          <w:tcPr>
            <w:tcW w:w="3969" w:type="dxa"/>
          </w:tcPr>
          <w:p w14:paraId="469E622A" w14:textId="53F9410A" w:rsidR="004B7911" w:rsidRPr="009C055B" w:rsidRDefault="004B7911" w:rsidP="009C055B">
            <w:pPr>
              <w:pStyle w:val="TableParagraph"/>
              <w:jc w:val="center"/>
              <w:rPr>
                <w:rFonts w:ascii="Times New Roman"/>
                <w:sz w:val="24"/>
                <w:szCs w:val="24"/>
              </w:rPr>
            </w:pPr>
            <w:r>
              <w:rPr>
                <w:rFonts w:ascii="Times New Roman"/>
                <w:sz w:val="24"/>
                <w:szCs w:val="24"/>
              </w:rPr>
              <w:t>3248</w:t>
            </w:r>
          </w:p>
        </w:tc>
        <w:tc>
          <w:tcPr>
            <w:tcW w:w="3969" w:type="dxa"/>
          </w:tcPr>
          <w:p w14:paraId="267E424B" w14:textId="1FEBAD33" w:rsidR="004B7911" w:rsidRDefault="004B7911" w:rsidP="009C055B">
            <w:pPr>
              <w:pStyle w:val="TableParagraph"/>
              <w:jc w:val="center"/>
              <w:rPr>
                <w:rFonts w:ascii="Times New Roman"/>
                <w:sz w:val="24"/>
                <w:szCs w:val="24"/>
              </w:rPr>
            </w:pPr>
            <w:r>
              <w:rPr>
                <w:rFonts w:ascii="Times New Roman"/>
                <w:sz w:val="24"/>
                <w:szCs w:val="24"/>
              </w:rPr>
              <w:t>3240</w:t>
            </w:r>
          </w:p>
        </w:tc>
        <w:tc>
          <w:tcPr>
            <w:tcW w:w="4253" w:type="dxa"/>
          </w:tcPr>
          <w:p w14:paraId="210FDBEB" w14:textId="2D2F5033" w:rsidR="004B7911" w:rsidRDefault="004B7911" w:rsidP="009C055B">
            <w:pPr>
              <w:pStyle w:val="TableParagraph"/>
              <w:jc w:val="center"/>
              <w:rPr>
                <w:rFonts w:ascii="Times New Roman"/>
                <w:sz w:val="24"/>
                <w:szCs w:val="24"/>
              </w:rPr>
            </w:pPr>
            <w:r>
              <w:rPr>
                <w:rFonts w:ascii="Times New Roman"/>
                <w:sz w:val="24"/>
                <w:szCs w:val="24"/>
              </w:rPr>
              <w:t>3513</w:t>
            </w:r>
          </w:p>
        </w:tc>
      </w:tr>
      <w:tr w:rsidR="004B7911" w14:paraId="33E705BE" w14:textId="78749318" w:rsidTr="004B7911">
        <w:trPr>
          <w:trHeight w:val="504"/>
        </w:trPr>
        <w:tc>
          <w:tcPr>
            <w:tcW w:w="2712" w:type="dxa"/>
            <w:shd w:val="clear" w:color="auto" w:fill="E7E6E6"/>
          </w:tcPr>
          <w:p w14:paraId="380C7704" w14:textId="77777777" w:rsidR="004B7911" w:rsidRDefault="004B7911">
            <w:pPr>
              <w:pStyle w:val="TableParagraph"/>
              <w:spacing w:line="248" w:lineRule="exact"/>
              <w:ind w:left="107"/>
            </w:pPr>
            <w:r>
              <w:t>4.4.3.</w:t>
            </w:r>
            <w:r>
              <w:rPr>
                <w:spacing w:val="-5"/>
              </w:rPr>
              <w:t xml:space="preserve"> </w:t>
            </w:r>
            <w:r>
              <w:t>a)</w:t>
            </w:r>
            <w:r>
              <w:rPr>
                <w:spacing w:val="-2"/>
              </w:rPr>
              <w:t xml:space="preserve"> </w:t>
            </w:r>
            <w:r>
              <w:t>Value</w:t>
            </w:r>
            <w:r>
              <w:rPr>
                <w:spacing w:val="-5"/>
              </w:rPr>
              <w:t xml:space="preserve"> </w:t>
            </w:r>
            <w:r>
              <w:t>of</w:t>
            </w:r>
            <w:r>
              <w:rPr>
                <w:spacing w:val="-2"/>
              </w:rPr>
              <w:t xml:space="preserve"> </w:t>
            </w:r>
            <w:r>
              <w:t>current</w:t>
            </w:r>
            <w:r>
              <w:rPr>
                <w:spacing w:val="-4"/>
              </w:rPr>
              <w:t xml:space="preserve"> loan</w:t>
            </w:r>
          </w:p>
          <w:p w14:paraId="513EA6A6" w14:textId="21BA8552" w:rsidR="004B7911" w:rsidRDefault="004B7911">
            <w:pPr>
              <w:pStyle w:val="TableParagraph"/>
              <w:spacing w:before="1" w:line="234" w:lineRule="exact"/>
              <w:ind w:left="107"/>
            </w:pPr>
            <w:r>
              <w:rPr>
                <w:spacing w:val="-2"/>
              </w:rPr>
              <w:t xml:space="preserve">Portfolio/ </w:t>
            </w:r>
            <w:proofErr w:type="spellStart"/>
            <w:r>
              <w:rPr>
                <w:spacing w:val="-2"/>
              </w:rPr>
              <w:t>Valoarea</w:t>
            </w:r>
            <w:proofErr w:type="spellEnd"/>
            <w:r>
              <w:rPr>
                <w:spacing w:val="-2"/>
              </w:rPr>
              <w:t xml:space="preserve"> </w:t>
            </w:r>
            <w:proofErr w:type="spellStart"/>
            <w:r>
              <w:rPr>
                <w:spacing w:val="-2"/>
              </w:rPr>
              <w:t>portofoliului</w:t>
            </w:r>
            <w:proofErr w:type="spellEnd"/>
            <w:r>
              <w:rPr>
                <w:spacing w:val="-2"/>
              </w:rPr>
              <w:t xml:space="preserve"> la zi</w:t>
            </w:r>
          </w:p>
        </w:tc>
        <w:tc>
          <w:tcPr>
            <w:tcW w:w="3969" w:type="dxa"/>
          </w:tcPr>
          <w:p w14:paraId="779F93E9" w14:textId="5ADEE5AA" w:rsidR="004B7911" w:rsidRPr="009C055B" w:rsidRDefault="004B7911" w:rsidP="009C055B">
            <w:pPr>
              <w:pStyle w:val="TableParagraph"/>
              <w:jc w:val="center"/>
              <w:rPr>
                <w:rFonts w:ascii="Times New Roman"/>
                <w:sz w:val="24"/>
                <w:szCs w:val="24"/>
              </w:rPr>
            </w:pPr>
            <w:r>
              <w:rPr>
                <w:rFonts w:ascii="Times New Roman"/>
                <w:sz w:val="24"/>
                <w:szCs w:val="24"/>
              </w:rPr>
              <w:t>14347686</w:t>
            </w:r>
            <w:r w:rsidRPr="009C055B">
              <w:rPr>
                <w:rFonts w:ascii="Times New Roman"/>
                <w:sz w:val="24"/>
                <w:szCs w:val="24"/>
              </w:rPr>
              <w:t xml:space="preserve"> lei</w:t>
            </w:r>
          </w:p>
        </w:tc>
        <w:tc>
          <w:tcPr>
            <w:tcW w:w="3969" w:type="dxa"/>
          </w:tcPr>
          <w:p w14:paraId="2F2B434F" w14:textId="0C9AF4DF" w:rsidR="004B7911" w:rsidRDefault="004B7911" w:rsidP="009C055B">
            <w:pPr>
              <w:pStyle w:val="TableParagraph"/>
              <w:jc w:val="center"/>
              <w:rPr>
                <w:rFonts w:ascii="Times New Roman"/>
                <w:sz w:val="24"/>
                <w:szCs w:val="24"/>
              </w:rPr>
            </w:pPr>
            <w:r>
              <w:rPr>
                <w:rFonts w:ascii="Times New Roman"/>
                <w:sz w:val="24"/>
                <w:szCs w:val="24"/>
              </w:rPr>
              <w:t>15192798 lei</w:t>
            </w:r>
          </w:p>
        </w:tc>
        <w:tc>
          <w:tcPr>
            <w:tcW w:w="4253" w:type="dxa"/>
          </w:tcPr>
          <w:p w14:paraId="2B3BFFEC" w14:textId="248BD9C3" w:rsidR="004B7911" w:rsidRDefault="004B7911" w:rsidP="009C055B">
            <w:pPr>
              <w:pStyle w:val="TableParagraph"/>
              <w:jc w:val="center"/>
              <w:rPr>
                <w:rFonts w:ascii="Times New Roman"/>
                <w:sz w:val="24"/>
                <w:szCs w:val="24"/>
              </w:rPr>
            </w:pPr>
            <w:r>
              <w:rPr>
                <w:rFonts w:ascii="Times New Roman"/>
                <w:sz w:val="24"/>
                <w:szCs w:val="24"/>
              </w:rPr>
              <w:t>15154536</w:t>
            </w:r>
          </w:p>
        </w:tc>
      </w:tr>
      <w:tr w:rsidR="004B7911" w14:paraId="7FAC176F" w14:textId="37D5D27B" w:rsidTr="004B7911">
        <w:trPr>
          <w:trHeight w:val="275"/>
        </w:trPr>
        <w:tc>
          <w:tcPr>
            <w:tcW w:w="2712" w:type="dxa"/>
            <w:shd w:val="clear" w:color="auto" w:fill="E7E6E6"/>
          </w:tcPr>
          <w:p w14:paraId="40D4280F" w14:textId="00FE5848" w:rsidR="004B7911" w:rsidRDefault="004B7911">
            <w:pPr>
              <w:pStyle w:val="TableParagraph"/>
              <w:spacing w:line="250" w:lineRule="exact"/>
              <w:ind w:left="107"/>
            </w:pPr>
            <w:r>
              <w:t>4.4.3.</w:t>
            </w:r>
            <w:r>
              <w:rPr>
                <w:spacing w:val="-2"/>
              </w:rPr>
              <w:t xml:space="preserve"> </w:t>
            </w:r>
            <w:r>
              <w:t>b)</w:t>
            </w:r>
            <w:r>
              <w:rPr>
                <w:spacing w:val="-1"/>
              </w:rPr>
              <w:t xml:space="preserve"> </w:t>
            </w:r>
            <w:r>
              <w:t>Value</w:t>
            </w:r>
            <w:r>
              <w:rPr>
                <w:spacing w:val="-4"/>
              </w:rPr>
              <w:t xml:space="preserve"> </w:t>
            </w:r>
            <w:r>
              <w:t>of</w:t>
            </w:r>
            <w:r>
              <w:rPr>
                <w:spacing w:val="-4"/>
              </w:rPr>
              <w:t xml:space="preserve"> </w:t>
            </w:r>
            <w:r>
              <w:t>gross</w:t>
            </w:r>
            <w:r>
              <w:rPr>
                <w:spacing w:val="-5"/>
              </w:rPr>
              <w:t xml:space="preserve"> </w:t>
            </w:r>
            <w:r>
              <w:t>loan</w:t>
            </w:r>
            <w:r>
              <w:rPr>
                <w:spacing w:val="-3"/>
              </w:rPr>
              <w:t xml:space="preserve"> </w:t>
            </w:r>
            <w:r>
              <w:rPr>
                <w:spacing w:val="-2"/>
              </w:rPr>
              <w:t xml:space="preserve">portfolio/ </w:t>
            </w:r>
            <w:proofErr w:type="spellStart"/>
            <w:r>
              <w:rPr>
                <w:spacing w:val="-2"/>
              </w:rPr>
              <w:t>Valoarea</w:t>
            </w:r>
            <w:proofErr w:type="spellEnd"/>
            <w:r>
              <w:rPr>
                <w:spacing w:val="-2"/>
              </w:rPr>
              <w:t xml:space="preserve"> </w:t>
            </w:r>
            <w:proofErr w:type="spellStart"/>
            <w:r>
              <w:rPr>
                <w:spacing w:val="-2"/>
              </w:rPr>
              <w:t>portofoliului</w:t>
            </w:r>
            <w:proofErr w:type="spellEnd"/>
            <w:r>
              <w:rPr>
                <w:spacing w:val="-2"/>
              </w:rPr>
              <w:t xml:space="preserve"> brut</w:t>
            </w:r>
          </w:p>
        </w:tc>
        <w:tc>
          <w:tcPr>
            <w:tcW w:w="3969" w:type="dxa"/>
          </w:tcPr>
          <w:p w14:paraId="0D290846" w14:textId="6F199E42" w:rsidR="004B7911" w:rsidRPr="009C055B" w:rsidRDefault="004B7911" w:rsidP="009C055B">
            <w:pPr>
              <w:pStyle w:val="TableParagraph"/>
              <w:jc w:val="center"/>
              <w:rPr>
                <w:rFonts w:ascii="Times New Roman"/>
                <w:sz w:val="24"/>
                <w:szCs w:val="24"/>
              </w:rPr>
            </w:pPr>
            <w:r>
              <w:rPr>
                <w:rFonts w:ascii="Times New Roman"/>
                <w:sz w:val="24"/>
                <w:szCs w:val="24"/>
              </w:rPr>
              <w:t>19512540</w:t>
            </w:r>
            <w:r w:rsidRPr="009C055B">
              <w:rPr>
                <w:rFonts w:ascii="Times New Roman"/>
                <w:sz w:val="24"/>
                <w:szCs w:val="24"/>
              </w:rPr>
              <w:t xml:space="preserve"> lei</w:t>
            </w:r>
          </w:p>
        </w:tc>
        <w:tc>
          <w:tcPr>
            <w:tcW w:w="3969" w:type="dxa"/>
          </w:tcPr>
          <w:p w14:paraId="13E18839" w14:textId="151F6FED" w:rsidR="004B7911" w:rsidRPr="00E54731" w:rsidRDefault="004B7911" w:rsidP="009C055B">
            <w:pPr>
              <w:pStyle w:val="TableParagraph"/>
              <w:jc w:val="center"/>
              <w:rPr>
                <w:rFonts w:ascii="Times New Roman"/>
                <w:color w:val="FF0000"/>
                <w:sz w:val="24"/>
                <w:szCs w:val="24"/>
              </w:rPr>
            </w:pPr>
            <w:r w:rsidRPr="004C665F">
              <w:rPr>
                <w:rFonts w:ascii="Times New Roman"/>
                <w:color w:val="000000" w:themeColor="text1"/>
                <w:sz w:val="24"/>
                <w:szCs w:val="24"/>
              </w:rPr>
              <w:t>23170971 lei</w:t>
            </w:r>
          </w:p>
        </w:tc>
        <w:tc>
          <w:tcPr>
            <w:tcW w:w="4253" w:type="dxa"/>
          </w:tcPr>
          <w:p w14:paraId="20F8990B" w14:textId="1037480E" w:rsidR="004B7911" w:rsidRPr="004C665F" w:rsidRDefault="004B7911" w:rsidP="009C055B">
            <w:pPr>
              <w:pStyle w:val="TableParagraph"/>
              <w:jc w:val="center"/>
              <w:rPr>
                <w:rFonts w:ascii="Times New Roman"/>
                <w:color w:val="000000" w:themeColor="text1"/>
                <w:sz w:val="24"/>
                <w:szCs w:val="24"/>
              </w:rPr>
            </w:pPr>
            <w:r>
              <w:rPr>
                <w:rFonts w:ascii="Times New Roman"/>
                <w:color w:val="000000" w:themeColor="text1"/>
                <w:sz w:val="24"/>
                <w:szCs w:val="24"/>
              </w:rPr>
              <w:t>25258367</w:t>
            </w:r>
          </w:p>
        </w:tc>
      </w:tr>
      <w:tr w:rsidR="004B7911" w14:paraId="72CD3D7C" w14:textId="7C140519" w:rsidTr="004B7911">
        <w:trPr>
          <w:trHeight w:val="275"/>
        </w:trPr>
        <w:tc>
          <w:tcPr>
            <w:tcW w:w="2712" w:type="dxa"/>
            <w:shd w:val="clear" w:color="auto" w:fill="E7E6E6"/>
          </w:tcPr>
          <w:p w14:paraId="080C016D" w14:textId="31AB9CF7" w:rsidR="004B7911" w:rsidRDefault="004B7911">
            <w:pPr>
              <w:pStyle w:val="TableParagraph"/>
              <w:spacing w:line="250" w:lineRule="exact"/>
              <w:ind w:left="107"/>
            </w:pPr>
            <w:r>
              <w:t>4.4.3.</w:t>
            </w:r>
            <w:r>
              <w:rPr>
                <w:spacing w:val="-2"/>
              </w:rPr>
              <w:t xml:space="preserve"> </w:t>
            </w:r>
            <w:r>
              <w:t>c)</w:t>
            </w:r>
            <w:r>
              <w:rPr>
                <w:spacing w:val="-2"/>
              </w:rPr>
              <w:t xml:space="preserve"> </w:t>
            </w:r>
            <w:r>
              <w:t>Value</w:t>
            </w:r>
            <w:r>
              <w:rPr>
                <w:spacing w:val="-4"/>
              </w:rPr>
              <w:t xml:space="preserve"> </w:t>
            </w:r>
            <w:r>
              <w:t>of</w:t>
            </w:r>
            <w:r>
              <w:rPr>
                <w:spacing w:val="-1"/>
              </w:rPr>
              <w:t xml:space="preserve"> </w:t>
            </w:r>
            <w:r>
              <w:t>net</w:t>
            </w:r>
            <w:r>
              <w:rPr>
                <w:spacing w:val="-4"/>
              </w:rPr>
              <w:t xml:space="preserve"> </w:t>
            </w:r>
            <w:r>
              <w:t>loan</w:t>
            </w:r>
            <w:r>
              <w:rPr>
                <w:spacing w:val="-3"/>
              </w:rPr>
              <w:t xml:space="preserve"> </w:t>
            </w:r>
            <w:r>
              <w:rPr>
                <w:spacing w:val="-2"/>
              </w:rPr>
              <w:t xml:space="preserve">portfolio/ </w:t>
            </w:r>
            <w:proofErr w:type="spellStart"/>
            <w:r>
              <w:rPr>
                <w:spacing w:val="-2"/>
              </w:rPr>
              <w:t>Valoarea</w:t>
            </w:r>
            <w:proofErr w:type="spellEnd"/>
            <w:r>
              <w:rPr>
                <w:spacing w:val="-2"/>
              </w:rPr>
              <w:t xml:space="preserve"> </w:t>
            </w:r>
            <w:proofErr w:type="spellStart"/>
            <w:r>
              <w:rPr>
                <w:spacing w:val="-2"/>
              </w:rPr>
              <w:t>portofoliului</w:t>
            </w:r>
            <w:proofErr w:type="spellEnd"/>
            <w:r>
              <w:rPr>
                <w:spacing w:val="-2"/>
              </w:rPr>
              <w:t xml:space="preserve"> net</w:t>
            </w:r>
          </w:p>
        </w:tc>
        <w:tc>
          <w:tcPr>
            <w:tcW w:w="3969" w:type="dxa"/>
          </w:tcPr>
          <w:p w14:paraId="3274A90E" w14:textId="44D92FE1" w:rsidR="004B7911" w:rsidRPr="009C055B" w:rsidRDefault="004B7911" w:rsidP="009C055B">
            <w:pPr>
              <w:pStyle w:val="TableParagraph"/>
              <w:jc w:val="center"/>
              <w:rPr>
                <w:rFonts w:ascii="Times New Roman"/>
                <w:sz w:val="24"/>
                <w:szCs w:val="24"/>
              </w:rPr>
            </w:pPr>
            <w:r>
              <w:rPr>
                <w:rFonts w:ascii="Times New Roman"/>
                <w:sz w:val="24"/>
                <w:szCs w:val="24"/>
              </w:rPr>
              <w:t>19482540</w:t>
            </w:r>
            <w:r w:rsidRPr="009C055B">
              <w:rPr>
                <w:rFonts w:ascii="Times New Roman"/>
                <w:sz w:val="24"/>
                <w:szCs w:val="24"/>
              </w:rPr>
              <w:t>lei</w:t>
            </w:r>
          </w:p>
        </w:tc>
        <w:tc>
          <w:tcPr>
            <w:tcW w:w="3969" w:type="dxa"/>
          </w:tcPr>
          <w:p w14:paraId="2D8F755A" w14:textId="6589C7BC" w:rsidR="004B7911" w:rsidRPr="00E54731" w:rsidRDefault="004B7911" w:rsidP="009C055B">
            <w:pPr>
              <w:pStyle w:val="TableParagraph"/>
              <w:jc w:val="center"/>
              <w:rPr>
                <w:rFonts w:ascii="Times New Roman"/>
                <w:color w:val="FF0000"/>
                <w:sz w:val="24"/>
                <w:szCs w:val="24"/>
              </w:rPr>
            </w:pPr>
            <w:r w:rsidRPr="004C665F">
              <w:rPr>
                <w:rFonts w:ascii="Times New Roman"/>
                <w:color w:val="000000" w:themeColor="text1"/>
                <w:sz w:val="24"/>
                <w:szCs w:val="24"/>
              </w:rPr>
              <w:t>23140971 lei</w:t>
            </w:r>
          </w:p>
        </w:tc>
        <w:tc>
          <w:tcPr>
            <w:tcW w:w="4253" w:type="dxa"/>
          </w:tcPr>
          <w:p w14:paraId="27148293" w14:textId="7D6EC594" w:rsidR="004B7911" w:rsidRPr="004C665F" w:rsidRDefault="004B7911" w:rsidP="009C055B">
            <w:pPr>
              <w:pStyle w:val="TableParagraph"/>
              <w:jc w:val="center"/>
              <w:rPr>
                <w:rFonts w:ascii="Times New Roman"/>
                <w:color w:val="000000" w:themeColor="text1"/>
                <w:sz w:val="24"/>
                <w:szCs w:val="24"/>
              </w:rPr>
            </w:pPr>
            <w:r>
              <w:rPr>
                <w:rFonts w:ascii="Times New Roman"/>
                <w:color w:val="000000" w:themeColor="text1"/>
                <w:sz w:val="24"/>
                <w:szCs w:val="24"/>
              </w:rPr>
              <w:t>25044208</w:t>
            </w:r>
          </w:p>
        </w:tc>
      </w:tr>
      <w:tr w:rsidR="004B7911" w14:paraId="324904A5" w14:textId="58E209DB" w:rsidTr="004B7911">
        <w:trPr>
          <w:trHeight w:val="275"/>
        </w:trPr>
        <w:tc>
          <w:tcPr>
            <w:tcW w:w="2712" w:type="dxa"/>
            <w:shd w:val="clear" w:color="auto" w:fill="E7E6E6"/>
          </w:tcPr>
          <w:p w14:paraId="46BCC571" w14:textId="5C66BF11" w:rsidR="004B7911" w:rsidRDefault="004B7911">
            <w:pPr>
              <w:pStyle w:val="TableParagraph"/>
              <w:spacing w:line="250" w:lineRule="exact"/>
              <w:ind w:left="107"/>
            </w:pPr>
            <w:r>
              <w:t>4.4.4.</w:t>
            </w:r>
            <w:r>
              <w:rPr>
                <w:spacing w:val="-3"/>
              </w:rPr>
              <w:t xml:space="preserve"> </w:t>
            </w:r>
            <w:r>
              <w:t>a)</w:t>
            </w:r>
            <w:r>
              <w:rPr>
                <w:spacing w:val="-2"/>
              </w:rPr>
              <w:t xml:space="preserve"> </w:t>
            </w:r>
            <w:r>
              <w:t>Portfolio</w:t>
            </w:r>
            <w:r>
              <w:rPr>
                <w:spacing w:val="-4"/>
              </w:rPr>
              <w:t xml:space="preserve"> </w:t>
            </w:r>
            <w:r>
              <w:t>at</w:t>
            </w:r>
            <w:r>
              <w:rPr>
                <w:spacing w:val="-2"/>
              </w:rPr>
              <w:t xml:space="preserve"> </w:t>
            </w:r>
            <w:r>
              <w:t>Risk</w:t>
            </w:r>
            <w:r>
              <w:rPr>
                <w:spacing w:val="-3"/>
              </w:rPr>
              <w:t xml:space="preserve"> / </w:t>
            </w:r>
            <w:proofErr w:type="spellStart"/>
            <w:r>
              <w:rPr>
                <w:spacing w:val="-3"/>
              </w:rPr>
              <w:t>Portofoliul</w:t>
            </w:r>
            <w:proofErr w:type="spellEnd"/>
            <w:r>
              <w:rPr>
                <w:spacing w:val="-3"/>
              </w:rPr>
              <w:t xml:space="preserve"> la </w:t>
            </w:r>
            <w:proofErr w:type="spellStart"/>
            <w:r>
              <w:rPr>
                <w:spacing w:val="-3"/>
              </w:rPr>
              <w:t>risc</w:t>
            </w:r>
            <w:proofErr w:type="spellEnd"/>
            <w:r>
              <w:rPr>
                <w:spacing w:val="-3"/>
              </w:rPr>
              <w:t xml:space="preserve"> </w:t>
            </w:r>
            <w:r>
              <w:t>-</w:t>
            </w:r>
            <w:r>
              <w:rPr>
                <w:spacing w:val="-4"/>
              </w:rPr>
              <w:t xml:space="preserve"> PAR30</w:t>
            </w:r>
          </w:p>
        </w:tc>
        <w:tc>
          <w:tcPr>
            <w:tcW w:w="3969" w:type="dxa"/>
          </w:tcPr>
          <w:p w14:paraId="44A5C280" w14:textId="54DC1261" w:rsidR="004B7911" w:rsidRPr="007E4476" w:rsidRDefault="004B7911" w:rsidP="009C055B">
            <w:pPr>
              <w:pStyle w:val="TableParagraph"/>
              <w:spacing w:line="360" w:lineRule="auto"/>
              <w:jc w:val="center"/>
              <w:rPr>
                <w:rFonts w:ascii="Times New Roman"/>
                <w:sz w:val="24"/>
                <w:szCs w:val="24"/>
              </w:rPr>
            </w:pPr>
            <w:r w:rsidRPr="007E4476">
              <w:rPr>
                <w:rFonts w:ascii="Times New Roman"/>
                <w:sz w:val="24"/>
                <w:szCs w:val="24"/>
              </w:rPr>
              <w:t xml:space="preserve">5164853 </w:t>
            </w:r>
            <w:proofErr w:type="gramStart"/>
            <w:r w:rsidRPr="007E4476">
              <w:rPr>
                <w:rFonts w:ascii="Times New Roman"/>
                <w:sz w:val="24"/>
                <w:szCs w:val="24"/>
              </w:rPr>
              <w:t>lei  34.20</w:t>
            </w:r>
            <w:proofErr w:type="gramEnd"/>
            <w:r w:rsidRPr="007E4476">
              <w:rPr>
                <w:rFonts w:ascii="Times New Roman"/>
                <w:sz w:val="24"/>
                <w:szCs w:val="24"/>
              </w:rPr>
              <w:t>%</w:t>
            </w:r>
          </w:p>
        </w:tc>
        <w:tc>
          <w:tcPr>
            <w:tcW w:w="3969" w:type="dxa"/>
          </w:tcPr>
          <w:p w14:paraId="554F81E4" w14:textId="6F31AD31" w:rsidR="004B7911" w:rsidRDefault="004B7911" w:rsidP="009C055B">
            <w:pPr>
              <w:pStyle w:val="TableParagraph"/>
              <w:spacing w:line="360" w:lineRule="auto"/>
              <w:jc w:val="center"/>
              <w:rPr>
                <w:rFonts w:ascii="Times New Roman"/>
                <w:sz w:val="24"/>
                <w:szCs w:val="24"/>
              </w:rPr>
            </w:pPr>
            <w:r>
              <w:rPr>
                <w:rFonts w:ascii="Times New Roman"/>
                <w:sz w:val="24"/>
                <w:szCs w:val="24"/>
              </w:rPr>
              <w:t>6239553 lei   33,67%</w:t>
            </w:r>
          </w:p>
        </w:tc>
        <w:tc>
          <w:tcPr>
            <w:tcW w:w="4253" w:type="dxa"/>
          </w:tcPr>
          <w:p w14:paraId="72A10932" w14:textId="282A5099" w:rsidR="004B7911" w:rsidRDefault="004B7911" w:rsidP="009C055B">
            <w:pPr>
              <w:pStyle w:val="TableParagraph"/>
              <w:spacing w:line="360" w:lineRule="auto"/>
              <w:jc w:val="center"/>
              <w:rPr>
                <w:rFonts w:ascii="Times New Roman"/>
                <w:sz w:val="24"/>
                <w:szCs w:val="24"/>
              </w:rPr>
            </w:pPr>
            <w:r>
              <w:rPr>
                <w:rFonts w:ascii="Times New Roman"/>
                <w:sz w:val="24"/>
                <w:szCs w:val="24"/>
              </w:rPr>
              <w:t>7610786 lei   30.13%</w:t>
            </w:r>
          </w:p>
        </w:tc>
      </w:tr>
      <w:tr w:rsidR="004B7911" w14:paraId="31C9CA03" w14:textId="26EABFEC" w:rsidTr="004B7911">
        <w:trPr>
          <w:trHeight w:val="278"/>
        </w:trPr>
        <w:tc>
          <w:tcPr>
            <w:tcW w:w="2712" w:type="dxa"/>
            <w:shd w:val="clear" w:color="auto" w:fill="E7E6E6"/>
          </w:tcPr>
          <w:p w14:paraId="3643EE3B" w14:textId="5973C003" w:rsidR="004B7911" w:rsidRDefault="004B7911">
            <w:pPr>
              <w:pStyle w:val="TableParagraph"/>
              <w:ind w:left="107"/>
            </w:pPr>
            <w:r>
              <w:t>4.4.4.</w:t>
            </w:r>
            <w:r>
              <w:rPr>
                <w:spacing w:val="-3"/>
              </w:rPr>
              <w:t xml:space="preserve"> </w:t>
            </w:r>
            <w:r>
              <w:t>b)</w:t>
            </w:r>
            <w:r>
              <w:rPr>
                <w:spacing w:val="-2"/>
              </w:rPr>
              <w:t xml:space="preserve"> </w:t>
            </w:r>
            <w:r>
              <w:t>Portfolio</w:t>
            </w:r>
            <w:r>
              <w:rPr>
                <w:spacing w:val="-4"/>
              </w:rPr>
              <w:t xml:space="preserve"> </w:t>
            </w:r>
            <w:r>
              <w:t>at</w:t>
            </w:r>
            <w:r>
              <w:rPr>
                <w:spacing w:val="-2"/>
              </w:rPr>
              <w:t xml:space="preserve"> </w:t>
            </w:r>
            <w:r>
              <w:t>Risk</w:t>
            </w:r>
            <w:r>
              <w:rPr>
                <w:spacing w:val="-3"/>
              </w:rPr>
              <w:t xml:space="preserve"> / </w:t>
            </w:r>
            <w:proofErr w:type="spellStart"/>
            <w:r>
              <w:rPr>
                <w:spacing w:val="-3"/>
              </w:rPr>
              <w:t>Potrofoliu</w:t>
            </w:r>
            <w:proofErr w:type="spellEnd"/>
            <w:r>
              <w:rPr>
                <w:spacing w:val="-3"/>
              </w:rPr>
              <w:t xml:space="preserve"> la </w:t>
            </w:r>
            <w:proofErr w:type="spellStart"/>
            <w:r>
              <w:rPr>
                <w:spacing w:val="-3"/>
              </w:rPr>
              <w:t>risc</w:t>
            </w:r>
            <w:proofErr w:type="spellEnd"/>
            <w:r>
              <w:rPr>
                <w:spacing w:val="-3"/>
              </w:rPr>
              <w:t xml:space="preserve"> </w:t>
            </w:r>
            <w:r>
              <w:t>-</w:t>
            </w:r>
            <w:r>
              <w:rPr>
                <w:spacing w:val="-4"/>
              </w:rPr>
              <w:t xml:space="preserve"> PAR90</w:t>
            </w:r>
          </w:p>
        </w:tc>
        <w:tc>
          <w:tcPr>
            <w:tcW w:w="3969" w:type="dxa"/>
          </w:tcPr>
          <w:p w14:paraId="7D6A442F" w14:textId="7FCA51BE" w:rsidR="004B7911" w:rsidRPr="007E4476" w:rsidRDefault="004B7911" w:rsidP="009C055B">
            <w:pPr>
              <w:pStyle w:val="TableParagraph"/>
              <w:spacing w:line="360" w:lineRule="auto"/>
              <w:jc w:val="center"/>
              <w:rPr>
                <w:rFonts w:ascii="Times New Roman"/>
                <w:sz w:val="24"/>
                <w:szCs w:val="24"/>
              </w:rPr>
            </w:pPr>
            <w:r w:rsidRPr="007E4476">
              <w:rPr>
                <w:rFonts w:ascii="Times New Roman"/>
                <w:sz w:val="24"/>
                <w:szCs w:val="24"/>
              </w:rPr>
              <w:t>3707025 lei 20.46%</w:t>
            </w:r>
          </w:p>
        </w:tc>
        <w:tc>
          <w:tcPr>
            <w:tcW w:w="3969" w:type="dxa"/>
          </w:tcPr>
          <w:p w14:paraId="636DA3ED" w14:textId="3CF1373A" w:rsidR="004B7911" w:rsidRDefault="004B7911" w:rsidP="009C055B">
            <w:pPr>
              <w:pStyle w:val="TableParagraph"/>
              <w:spacing w:line="360" w:lineRule="auto"/>
              <w:jc w:val="center"/>
              <w:rPr>
                <w:rFonts w:ascii="Times New Roman"/>
                <w:sz w:val="24"/>
                <w:szCs w:val="24"/>
              </w:rPr>
            </w:pPr>
            <w:r>
              <w:rPr>
                <w:rFonts w:ascii="Times New Roman"/>
                <w:sz w:val="24"/>
                <w:szCs w:val="24"/>
              </w:rPr>
              <w:t xml:space="preserve">4544285 </w:t>
            </w:r>
            <w:proofErr w:type="gramStart"/>
            <w:r>
              <w:rPr>
                <w:rFonts w:ascii="Times New Roman"/>
                <w:sz w:val="24"/>
                <w:szCs w:val="24"/>
              </w:rPr>
              <w:t>lei  26</w:t>
            </w:r>
            <w:proofErr w:type="gramEnd"/>
            <w:r>
              <w:rPr>
                <w:rFonts w:ascii="Times New Roman"/>
                <w:sz w:val="24"/>
                <w:szCs w:val="24"/>
              </w:rPr>
              <w:t>,83%</w:t>
            </w:r>
          </w:p>
        </w:tc>
        <w:tc>
          <w:tcPr>
            <w:tcW w:w="4253" w:type="dxa"/>
          </w:tcPr>
          <w:p w14:paraId="16D184D9" w14:textId="4220E3B5" w:rsidR="004B7911" w:rsidRDefault="004B7911" w:rsidP="009C055B">
            <w:pPr>
              <w:pStyle w:val="TableParagraph"/>
              <w:spacing w:line="360" w:lineRule="auto"/>
              <w:jc w:val="center"/>
              <w:rPr>
                <w:rFonts w:ascii="Times New Roman"/>
                <w:sz w:val="24"/>
                <w:szCs w:val="24"/>
              </w:rPr>
            </w:pPr>
            <w:r>
              <w:rPr>
                <w:rFonts w:ascii="Times New Roman"/>
                <w:sz w:val="24"/>
                <w:szCs w:val="24"/>
              </w:rPr>
              <w:t>6295644 lei   24.92%</w:t>
            </w:r>
          </w:p>
        </w:tc>
      </w:tr>
      <w:tr w:rsidR="004B7911" w14:paraId="4F7C0704" w14:textId="7EE23093" w:rsidTr="004B7911">
        <w:trPr>
          <w:trHeight w:val="505"/>
        </w:trPr>
        <w:tc>
          <w:tcPr>
            <w:tcW w:w="2712" w:type="dxa"/>
            <w:shd w:val="clear" w:color="auto" w:fill="E7E6E6"/>
          </w:tcPr>
          <w:p w14:paraId="25579FDF" w14:textId="29F1A855" w:rsidR="004B7911" w:rsidRDefault="004B7911">
            <w:pPr>
              <w:pStyle w:val="TableParagraph"/>
              <w:spacing w:line="252" w:lineRule="exact"/>
              <w:ind w:left="107" w:right="195"/>
            </w:pPr>
            <w:r>
              <w:t>4.4.5.</w:t>
            </w:r>
            <w:r>
              <w:rPr>
                <w:spacing w:val="-16"/>
              </w:rPr>
              <w:t xml:space="preserve"> </w:t>
            </w:r>
            <w:r>
              <w:t>Proportion</w:t>
            </w:r>
            <w:r>
              <w:rPr>
                <w:spacing w:val="-15"/>
              </w:rPr>
              <w:t xml:space="preserve"> </w:t>
            </w:r>
            <w:r>
              <w:t xml:space="preserve">related-party </w:t>
            </w:r>
            <w:r>
              <w:rPr>
                <w:spacing w:val="-2"/>
              </w:rPr>
              <w:t xml:space="preserve">lending/ </w:t>
            </w:r>
            <w:proofErr w:type="spellStart"/>
            <w:r>
              <w:rPr>
                <w:spacing w:val="-2"/>
              </w:rPr>
              <w:t>Proportia</w:t>
            </w:r>
            <w:proofErr w:type="spellEnd"/>
            <w:r>
              <w:rPr>
                <w:spacing w:val="-2"/>
              </w:rPr>
              <w:t xml:space="preserve"> de </w:t>
            </w:r>
            <w:proofErr w:type="spellStart"/>
            <w:r>
              <w:rPr>
                <w:spacing w:val="-2"/>
              </w:rPr>
              <w:t>credite</w:t>
            </w:r>
            <w:proofErr w:type="spellEnd"/>
            <w:r>
              <w:rPr>
                <w:spacing w:val="-2"/>
              </w:rPr>
              <w:t xml:space="preserve"> </w:t>
            </w:r>
            <w:proofErr w:type="spellStart"/>
            <w:r>
              <w:rPr>
                <w:spacing w:val="-2"/>
              </w:rPr>
              <w:t>acordate</w:t>
            </w:r>
            <w:proofErr w:type="spellEnd"/>
            <w:r>
              <w:rPr>
                <w:spacing w:val="-2"/>
              </w:rPr>
              <w:t xml:space="preserve"> </w:t>
            </w:r>
            <w:proofErr w:type="spellStart"/>
            <w:r>
              <w:rPr>
                <w:spacing w:val="-2"/>
              </w:rPr>
              <w:t>partilor</w:t>
            </w:r>
            <w:proofErr w:type="spellEnd"/>
            <w:r>
              <w:rPr>
                <w:spacing w:val="-2"/>
              </w:rPr>
              <w:t xml:space="preserve"> </w:t>
            </w:r>
            <w:proofErr w:type="spellStart"/>
            <w:r>
              <w:rPr>
                <w:spacing w:val="-2"/>
              </w:rPr>
              <w:t>asociate</w:t>
            </w:r>
            <w:proofErr w:type="spellEnd"/>
          </w:p>
        </w:tc>
        <w:tc>
          <w:tcPr>
            <w:tcW w:w="3969" w:type="dxa"/>
          </w:tcPr>
          <w:p w14:paraId="781B77B7" w14:textId="193A67FE" w:rsidR="004B7911" w:rsidRPr="009C055B" w:rsidRDefault="004B7911" w:rsidP="009C055B">
            <w:pPr>
              <w:pStyle w:val="TableParagraph"/>
              <w:jc w:val="center"/>
              <w:rPr>
                <w:rFonts w:ascii="Times New Roman"/>
                <w:sz w:val="24"/>
                <w:szCs w:val="24"/>
              </w:rPr>
            </w:pPr>
            <w:r w:rsidRPr="00655366">
              <w:rPr>
                <w:rFonts w:ascii="Times New Roman"/>
                <w:sz w:val="24"/>
                <w:szCs w:val="24"/>
              </w:rPr>
              <w:t>0,015% - 319.500 lei</w:t>
            </w:r>
          </w:p>
        </w:tc>
        <w:tc>
          <w:tcPr>
            <w:tcW w:w="3969" w:type="dxa"/>
          </w:tcPr>
          <w:p w14:paraId="4E888CF9" w14:textId="470DA2CC" w:rsidR="004B7911" w:rsidRDefault="004B7911" w:rsidP="009C055B">
            <w:pPr>
              <w:pStyle w:val="TableParagraph"/>
              <w:jc w:val="center"/>
              <w:rPr>
                <w:rFonts w:ascii="Times New Roman"/>
                <w:sz w:val="24"/>
                <w:szCs w:val="24"/>
              </w:rPr>
            </w:pPr>
            <w:r>
              <w:rPr>
                <w:rFonts w:ascii="Times New Roman"/>
                <w:sz w:val="24"/>
                <w:szCs w:val="24"/>
              </w:rPr>
              <w:t>0,007% - 156791 lei</w:t>
            </w:r>
          </w:p>
        </w:tc>
        <w:tc>
          <w:tcPr>
            <w:tcW w:w="4253" w:type="dxa"/>
          </w:tcPr>
          <w:p w14:paraId="466E7D00" w14:textId="59DF695B" w:rsidR="004B7911" w:rsidRDefault="00396E10" w:rsidP="009C055B">
            <w:pPr>
              <w:pStyle w:val="TableParagraph"/>
              <w:jc w:val="center"/>
              <w:rPr>
                <w:rFonts w:ascii="Times New Roman"/>
                <w:sz w:val="24"/>
                <w:szCs w:val="24"/>
              </w:rPr>
            </w:pPr>
            <w:r>
              <w:rPr>
                <w:rFonts w:ascii="Times New Roman"/>
                <w:sz w:val="24"/>
                <w:szCs w:val="24"/>
              </w:rPr>
              <w:t>0.012% - 296577 lei</w:t>
            </w:r>
          </w:p>
        </w:tc>
      </w:tr>
      <w:tr w:rsidR="004B7911" w14:paraId="42CE39A5" w14:textId="17BE3DBF" w:rsidTr="004B7911">
        <w:trPr>
          <w:trHeight w:val="275"/>
        </w:trPr>
        <w:tc>
          <w:tcPr>
            <w:tcW w:w="2712" w:type="dxa"/>
            <w:shd w:val="clear" w:color="auto" w:fill="E7E6E6"/>
          </w:tcPr>
          <w:p w14:paraId="64260855" w14:textId="731BECB4" w:rsidR="004B7911" w:rsidRDefault="004B7911">
            <w:pPr>
              <w:pStyle w:val="TableParagraph"/>
              <w:spacing w:line="250" w:lineRule="exact"/>
              <w:ind w:left="107"/>
            </w:pPr>
            <w:r>
              <w:t>4.4.6.</w:t>
            </w:r>
            <w:r>
              <w:rPr>
                <w:spacing w:val="-2"/>
              </w:rPr>
              <w:t xml:space="preserve"> </w:t>
            </w:r>
            <w:r>
              <w:t>a)</w:t>
            </w:r>
            <w:r>
              <w:rPr>
                <w:spacing w:val="-5"/>
              </w:rPr>
              <w:t xml:space="preserve"> </w:t>
            </w:r>
            <w:r>
              <w:t>Total</w:t>
            </w:r>
            <w:r>
              <w:rPr>
                <w:spacing w:val="-3"/>
              </w:rPr>
              <w:t xml:space="preserve"> </w:t>
            </w:r>
            <w:r>
              <w:t>value</w:t>
            </w:r>
            <w:r>
              <w:rPr>
                <w:spacing w:val="-4"/>
              </w:rPr>
              <w:t xml:space="preserve"> </w:t>
            </w:r>
            <w:r>
              <w:t>of</w:t>
            </w:r>
            <w:r>
              <w:rPr>
                <w:spacing w:val="1"/>
              </w:rPr>
              <w:t xml:space="preserve"> </w:t>
            </w:r>
            <w:r>
              <w:rPr>
                <w:spacing w:val="-2"/>
              </w:rPr>
              <w:t>assets</w:t>
            </w:r>
            <w:proofErr w:type="gramStart"/>
            <w:r>
              <w:rPr>
                <w:spacing w:val="-2"/>
              </w:rPr>
              <w:t xml:space="preserve">/  </w:t>
            </w:r>
            <w:proofErr w:type="spellStart"/>
            <w:r>
              <w:rPr>
                <w:spacing w:val="-2"/>
              </w:rPr>
              <w:t>Valoarea</w:t>
            </w:r>
            <w:proofErr w:type="spellEnd"/>
            <w:proofErr w:type="gramEnd"/>
            <w:r>
              <w:rPr>
                <w:spacing w:val="-2"/>
              </w:rPr>
              <w:t xml:space="preserve"> </w:t>
            </w:r>
            <w:proofErr w:type="spellStart"/>
            <w:r>
              <w:rPr>
                <w:spacing w:val="-2"/>
              </w:rPr>
              <w:t>totala</w:t>
            </w:r>
            <w:proofErr w:type="spellEnd"/>
            <w:r>
              <w:rPr>
                <w:spacing w:val="-2"/>
              </w:rPr>
              <w:t xml:space="preserve"> a </w:t>
            </w:r>
            <w:proofErr w:type="spellStart"/>
            <w:r>
              <w:rPr>
                <w:spacing w:val="-2"/>
              </w:rPr>
              <w:t>activelor</w:t>
            </w:r>
            <w:proofErr w:type="spellEnd"/>
          </w:p>
        </w:tc>
        <w:tc>
          <w:tcPr>
            <w:tcW w:w="3969" w:type="dxa"/>
          </w:tcPr>
          <w:p w14:paraId="6E37021B" w14:textId="1466A6FA" w:rsidR="004B7911" w:rsidRPr="009C055B" w:rsidRDefault="004B7911" w:rsidP="009C055B">
            <w:pPr>
              <w:pStyle w:val="TableParagraph"/>
              <w:jc w:val="center"/>
              <w:rPr>
                <w:rFonts w:ascii="Times New Roman"/>
                <w:sz w:val="24"/>
                <w:szCs w:val="24"/>
              </w:rPr>
            </w:pPr>
            <w:r>
              <w:rPr>
                <w:rFonts w:ascii="Times New Roman"/>
                <w:sz w:val="24"/>
                <w:szCs w:val="24"/>
              </w:rPr>
              <w:t>27470639</w:t>
            </w:r>
            <w:r w:rsidRPr="009C055B">
              <w:rPr>
                <w:rFonts w:ascii="Times New Roman"/>
                <w:sz w:val="24"/>
                <w:szCs w:val="24"/>
              </w:rPr>
              <w:t xml:space="preserve"> lei</w:t>
            </w:r>
          </w:p>
        </w:tc>
        <w:tc>
          <w:tcPr>
            <w:tcW w:w="3969" w:type="dxa"/>
          </w:tcPr>
          <w:p w14:paraId="5AAC76D7" w14:textId="599E8B8E" w:rsidR="004B7911" w:rsidRDefault="004B7911" w:rsidP="009C055B">
            <w:pPr>
              <w:pStyle w:val="TableParagraph"/>
              <w:jc w:val="center"/>
              <w:rPr>
                <w:rFonts w:ascii="Times New Roman"/>
                <w:sz w:val="24"/>
                <w:szCs w:val="24"/>
              </w:rPr>
            </w:pPr>
            <w:r>
              <w:rPr>
                <w:rFonts w:ascii="Times New Roman"/>
                <w:sz w:val="24"/>
                <w:szCs w:val="24"/>
              </w:rPr>
              <w:t>30230856</w:t>
            </w:r>
          </w:p>
        </w:tc>
        <w:tc>
          <w:tcPr>
            <w:tcW w:w="4253" w:type="dxa"/>
          </w:tcPr>
          <w:p w14:paraId="78538C91" w14:textId="587E60D6" w:rsidR="004B7911" w:rsidRDefault="008B22E7" w:rsidP="009C055B">
            <w:pPr>
              <w:pStyle w:val="TableParagraph"/>
              <w:jc w:val="center"/>
              <w:rPr>
                <w:rFonts w:ascii="Times New Roman"/>
                <w:sz w:val="24"/>
                <w:szCs w:val="24"/>
              </w:rPr>
            </w:pPr>
            <w:r>
              <w:rPr>
                <w:rFonts w:ascii="Times New Roman"/>
                <w:sz w:val="24"/>
                <w:szCs w:val="24"/>
              </w:rPr>
              <w:t>34299146</w:t>
            </w:r>
          </w:p>
        </w:tc>
      </w:tr>
      <w:tr w:rsidR="004B7911" w:rsidRPr="00655366" w14:paraId="4F32DF8D" w14:textId="3844A21E" w:rsidTr="004B7911">
        <w:trPr>
          <w:trHeight w:val="275"/>
        </w:trPr>
        <w:tc>
          <w:tcPr>
            <w:tcW w:w="2712" w:type="dxa"/>
            <w:shd w:val="clear" w:color="auto" w:fill="E7E6E6"/>
          </w:tcPr>
          <w:p w14:paraId="7C86360C" w14:textId="327391E1" w:rsidR="004B7911" w:rsidRPr="00655366" w:rsidRDefault="004B7911">
            <w:pPr>
              <w:pStyle w:val="TableParagraph"/>
              <w:spacing w:line="250" w:lineRule="exact"/>
              <w:ind w:left="107"/>
            </w:pPr>
            <w:r w:rsidRPr="00655366">
              <w:t>4.4.6.</w:t>
            </w:r>
            <w:r w:rsidRPr="00655366">
              <w:rPr>
                <w:spacing w:val="-2"/>
              </w:rPr>
              <w:t xml:space="preserve"> </w:t>
            </w:r>
            <w:r w:rsidRPr="00655366">
              <w:t>b)</w:t>
            </w:r>
            <w:r w:rsidRPr="00655366">
              <w:rPr>
                <w:spacing w:val="-5"/>
              </w:rPr>
              <w:t xml:space="preserve"> </w:t>
            </w:r>
            <w:r w:rsidRPr="00655366">
              <w:t>Total</w:t>
            </w:r>
            <w:r w:rsidRPr="00655366">
              <w:rPr>
                <w:spacing w:val="-3"/>
              </w:rPr>
              <w:t xml:space="preserve"> </w:t>
            </w:r>
            <w:r w:rsidRPr="00655366">
              <w:t>value</w:t>
            </w:r>
            <w:r w:rsidRPr="00655366">
              <w:rPr>
                <w:spacing w:val="-4"/>
              </w:rPr>
              <w:t xml:space="preserve"> </w:t>
            </w:r>
            <w:r w:rsidRPr="00655366">
              <w:t>of</w:t>
            </w:r>
            <w:r w:rsidRPr="00655366">
              <w:rPr>
                <w:spacing w:val="1"/>
              </w:rPr>
              <w:t xml:space="preserve"> </w:t>
            </w:r>
            <w:r w:rsidRPr="00655366">
              <w:rPr>
                <w:spacing w:val="-2"/>
              </w:rPr>
              <w:lastRenderedPageBreak/>
              <w:t xml:space="preserve">liabilities/ </w:t>
            </w:r>
            <w:proofErr w:type="spellStart"/>
            <w:r w:rsidRPr="00655366">
              <w:rPr>
                <w:spacing w:val="-2"/>
              </w:rPr>
              <w:t>Valoarea</w:t>
            </w:r>
            <w:proofErr w:type="spellEnd"/>
            <w:r w:rsidRPr="00655366">
              <w:rPr>
                <w:spacing w:val="-2"/>
              </w:rPr>
              <w:t xml:space="preserve"> </w:t>
            </w:r>
            <w:proofErr w:type="spellStart"/>
            <w:r w:rsidRPr="00655366">
              <w:rPr>
                <w:spacing w:val="-2"/>
              </w:rPr>
              <w:t>totala</w:t>
            </w:r>
            <w:proofErr w:type="spellEnd"/>
            <w:r w:rsidRPr="00655366">
              <w:rPr>
                <w:spacing w:val="-2"/>
              </w:rPr>
              <w:t xml:space="preserve"> a </w:t>
            </w:r>
            <w:proofErr w:type="spellStart"/>
            <w:r w:rsidRPr="00655366">
              <w:rPr>
                <w:spacing w:val="-2"/>
              </w:rPr>
              <w:t>pasivelor</w:t>
            </w:r>
            <w:proofErr w:type="spellEnd"/>
          </w:p>
        </w:tc>
        <w:tc>
          <w:tcPr>
            <w:tcW w:w="3969" w:type="dxa"/>
          </w:tcPr>
          <w:p w14:paraId="4373F13D" w14:textId="4E21117A" w:rsidR="004B7911" w:rsidRPr="00655366" w:rsidRDefault="004B7911" w:rsidP="009C055B">
            <w:pPr>
              <w:pStyle w:val="TableParagraph"/>
              <w:jc w:val="center"/>
              <w:rPr>
                <w:rFonts w:ascii="Times New Roman"/>
                <w:sz w:val="24"/>
                <w:szCs w:val="24"/>
              </w:rPr>
            </w:pPr>
            <w:r w:rsidRPr="00655366">
              <w:rPr>
                <w:rFonts w:ascii="Times New Roman"/>
                <w:sz w:val="24"/>
                <w:szCs w:val="24"/>
              </w:rPr>
              <w:lastRenderedPageBreak/>
              <w:t>26398206 lei</w:t>
            </w:r>
          </w:p>
        </w:tc>
        <w:tc>
          <w:tcPr>
            <w:tcW w:w="3969" w:type="dxa"/>
          </w:tcPr>
          <w:p w14:paraId="3A889DFB" w14:textId="1ABCE323" w:rsidR="004B7911" w:rsidRPr="00655366" w:rsidRDefault="004B7911" w:rsidP="009C055B">
            <w:pPr>
              <w:pStyle w:val="TableParagraph"/>
              <w:jc w:val="center"/>
              <w:rPr>
                <w:rFonts w:ascii="Times New Roman"/>
                <w:sz w:val="24"/>
                <w:szCs w:val="24"/>
              </w:rPr>
            </w:pPr>
            <w:r w:rsidRPr="00655366">
              <w:rPr>
                <w:rFonts w:ascii="Times New Roman"/>
                <w:sz w:val="24"/>
                <w:szCs w:val="24"/>
              </w:rPr>
              <w:t>29198412</w:t>
            </w:r>
          </w:p>
        </w:tc>
        <w:tc>
          <w:tcPr>
            <w:tcW w:w="4253" w:type="dxa"/>
          </w:tcPr>
          <w:p w14:paraId="3C0C3416" w14:textId="0843F764" w:rsidR="004B7911" w:rsidRPr="00655366" w:rsidRDefault="008B22E7" w:rsidP="009C055B">
            <w:pPr>
              <w:pStyle w:val="TableParagraph"/>
              <w:jc w:val="center"/>
              <w:rPr>
                <w:rFonts w:ascii="Times New Roman"/>
                <w:sz w:val="24"/>
                <w:szCs w:val="24"/>
              </w:rPr>
            </w:pPr>
            <w:r>
              <w:rPr>
                <w:rFonts w:ascii="Times New Roman"/>
                <w:sz w:val="24"/>
                <w:szCs w:val="24"/>
              </w:rPr>
              <w:t>34299146</w:t>
            </w:r>
          </w:p>
        </w:tc>
      </w:tr>
      <w:tr w:rsidR="004B7911" w:rsidRPr="00655366" w14:paraId="3306676C" w14:textId="3B370C01" w:rsidTr="004B7911">
        <w:trPr>
          <w:trHeight w:val="506"/>
        </w:trPr>
        <w:tc>
          <w:tcPr>
            <w:tcW w:w="2712" w:type="dxa"/>
            <w:shd w:val="clear" w:color="auto" w:fill="E7E6E6"/>
          </w:tcPr>
          <w:p w14:paraId="6DB6FD29" w14:textId="01EBD9C0" w:rsidR="004B7911" w:rsidRPr="00655366" w:rsidRDefault="004B7911">
            <w:pPr>
              <w:pStyle w:val="TableParagraph"/>
              <w:spacing w:line="252" w:lineRule="exact"/>
              <w:ind w:left="107"/>
              <w:rPr>
                <w:rFonts w:ascii="Arial"/>
                <w:b/>
              </w:rPr>
            </w:pPr>
            <w:r w:rsidRPr="00655366">
              <w:rPr>
                <w:rFonts w:ascii="Arial"/>
                <w:b/>
              </w:rPr>
              <w:t>4.4.7.</w:t>
            </w:r>
            <w:r w:rsidRPr="00655366">
              <w:rPr>
                <w:rFonts w:ascii="Arial"/>
                <w:b/>
                <w:spacing w:val="-16"/>
              </w:rPr>
              <w:t xml:space="preserve"> </w:t>
            </w:r>
            <w:r w:rsidRPr="00655366">
              <w:rPr>
                <w:rFonts w:ascii="Arial"/>
                <w:b/>
              </w:rPr>
              <w:t>Operational</w:t>
            </w:r>
            <w:r w:rsidRPr="00655366">
              <w:rPr>
                <w:rFonts w:ascii="Arial"/>
                <w:b/>
                <w:spacing w:val="-15"/>
              </w:rPr>
              <w:t xml:space="preserve"> </w:t>
            </w:r>
            <w:r w:rsidRPr="00655366">
              <w:rPr>
                <w:rFonts w:ascii="Arial"/>
                <w:b/>
              </w:rPr>
              <w:t xml:space="preserve">Sustainability </w:t>
            </w:r>
            <w:r w:rsidRPr="00655366">
              <w:rPr>
                <w:rFonts w:ascii="Arial"/>
                <w:b/>
                <w:spacing w:val="-2"/>
              </w:rPr>
              <w:t xml:space="preserve">Ratio/ </w:t>
            </w:r>
            <w:proofErr w:type="spellStart"/>
            <w:r w:rsidRPr="00655366">
              <w:rPr>
                <w:rFonts w:ascii="Arial"/>
                <w:b/>
                <w:spacing w:val="-2"/>
              </w:rPr>
              <w:t>Sustenabilitatea</w:t>
            </w:r>
            <w:proofErr w:type="spellEnd"/>
            <w:r w:rsidRPr="00655366">
              <w:rPr>
                <w:rFonts w:ascii="Arial"/>
                <w:b/>
                <w:spacing w:val="-2"/>
              </w:rPr>
              <w:t xml:space="preserve"> </w:t>
            </w:r>
            <w:proofErr w:type="spellStart"/>
            <w:r w:rsidRPr="00655366">
              <w:rPr>
                <w:rFonts w:ascii="Arial"/>
                <w:b/>
                <w:spacing w:val="-2"/>
              </w:rPr>
              <w:t>Operationala</w:t>
            </w:r>
            <w:proofErr w:type="spellEnd"/>
          </w:p>
        </w:tc>
        <w:tc>
          <w:tcPr>
            <w:tcW w:w="3969" w:type="dxa"/>
          </w:tcPr>
          <w:p w14:paraId="46B6E0E6" w14:textId="5BFA915E" w:rsidR="004B7911" w:rsidRPr="00655366" w:rsidRDefault="004B7911" w:rsidP="009C055B">
            <w:pPr>
              <w:pStyle w:val="TableParagraph"/>
              <w:jc w:val="center"/>
              <w:rPr>
                <w:rFonts w:ascii="Times New Roman"/>
                <w:sz w:val="24"/>
                <w:szCs w:val="24"/>
              </w:rPr>
            </w:pPr>
            <w:r w:rsidRPr="00655366">
              <w:rPr>
                <w:rFonts w:ascii="Times New Roman"/>
                <w:sz w:val="24"/>
                <w:szCs w:val="24"/>
              </w:rPr>
              <w:t xml:space="preserve"> 105,68 %</w:t>
            </w:r>
          </w:p>
        </w:tc>
        <w:tc>
          <w:tcPr>
            <w:tcW w:w="3969" w:type="dxa"/>
          </w:tcPr>
          <w:p w14:paraId="6F41ABF3" w14:textId="21FC8F92" w:rsidR="004B7911" w:rsidRPr="00655366" w:rsidRDefault="004B7911" w:rsidP="009C055B">
            <w:pPr>
              <w:pStyle w:val="TableParagraph"/>
              <w:jc w:val="center"/>
              <w:rPr>
                <w:rFonts w:ascii="Times New Roman"/>
                <w:sz w:val="24"/>
                <w:szCs w:val="24"/>
              </w:rPr>
            </w:pPr>
            <w:r w:rsidRPr="00655366">
              <w:rPr>
                <w:rFonts w:ascii="Times New Roman"/>
                <w:sz w:val="24"/>
                <w:szCs w:val="24"/>
              </w:rPr>
              <w:t>104,84 %</w:t>
            </w:r>
          </w:p>
        </w:tc>
        <w:tc>
          <w:tcPr>
            <w:tcW w:w="4253" w:type="dxa"/>
          </w:tcPr>
          <w:p w14:paraId="49D45E4D" w14:textId="06D33068" w:rsidR="004B7911" w:rsidRPr="00655366" w:rsidRDefault="00A37D25" w:rsidP="009C055B">
            <w:pPr>
              <w:pStyle w:val="TableParagraph"/>
              <w:jc w:val="center"/>
              <w:rPr>
                <w:rFonts w:ascii="Times New Roman"/>
                <w:sz w:val="24"/>
                <w:szCs w:val="24"/>
              </w:rPr>
            </w:pPr>
            <w:r>
              <w:rPr>
                <w:rFonts w:ascii="Times New Roman"/>
                <w:sz w:val="24"/>
                <w:szCs w:val="24"/>
              </w:rPr>
              <w:t>114.98%</w:t>
            </w:r>
          </w:p>
        </w:tc>
      </w:tr>
      <w:tr w:rsidR="004B7911" w:rsidRPr="00655366" w14:paraId="6F7424D4" w14:textId="733284F0" w:rsidTr="004B7911">
        <w:trPr>
          <w:trHeight w:val="505"/>
        </w:trPr>
        <w:tc>
          <w:tcPr>
            <w:tcW w:w="2712" w:type="dxa"/>
            <w:shd w:val="clear" w:color="auto" w:fill="E7E6E6"/>
          </w:tcPr>
          <w:p w14:paraId="17BA6491" w14:textId="406A87C7" w:rsidR="004B7911" w:rsidRPr="00655366" w:rsidRDefault="004B7911">
            <w:pPr>
              <w:pStyle w:val="TableParagraph"/>
              <w:spacing w:line="252" w:lineRule="exact"/>
              <w:ind w:left="107" w:right="195"/>
            </w:pPr>
            <w:r w:rsidRPr="00655366">
              <w:t>4.4.8.</w:t>
            </w:r>
            <w:r w:rsidRPr="00655366">
              <w:rPr>
                <w:spacing w:val="-13"/>
              </w:rPr>
              <w:t xml:space="preserve"> </w:t>
            </w:r>
            <w:r w:rsidRPr="00655366">
              <w:t>a)</w:t>
            </w:r>
            <w:r w:rsidRPr="00655366">
              <w:rPr>
                <w:spacing w:val="-13"/>
              </w:rPr>
              <w:t xml:space="preserve"> </w:t>
            </w:r>
            <w:r w:rsidRPr="00655366">
              <w:t>Subsidies</w:t>
            </w:r>
            <w:r w:rsidRPr="00655366">
              <w:rPr>
                <w:spacing w:val="-16"/>
              </w:rPr>
              <w:t xml:space="preserve"> </w:t>
            </w:r>
            <w:r w:rsidRPr="00655366">
              <w:t xml:space="preserve">received </w:t>
            </w:r>
            <w:r w:rsidRPr="00655366">
              <w:rPr>
                <w:spacing w:val="-2"/>
              </w:rPr>
              <w:t>(amount)</w:t>
            </w:r>
            <w:proofErr w:type="gramStart"/>
            <w:r w:rsidRPr="00655366">
              <w:rPr>
                <w:spacing w:val="-2"/>
              </w:rPr>
              <w:t xml:space="preserve">/  </w:t>
            </w:r>
            <w:proofErr w:type="spellStart"/>
            <w:r w:rsidRPr="00655366">
              <w:rPr>
                <w:spacing w:val="-2"/>
              </w:rPr>
              <w:t>Subventii</w:t>
            </w:r>
            <w:proofErr w:type="spellEnd"/>
            <w:proofErr w:type="gramEnd"/>
            <w:r w:rsidRPr="00655366">
              <w:rPr>
                <w:spacing w:val="-2"/>
              </w:rPr>
              <w:t xml:space="preserve"> primate (</w:t>
            </w:r>
            <w:proofErr w:type="spellStart"/>
            <w:r w:rsidRPr="00655366">
              <w:rPr>
                <w:spacing w:val="-2"/>
              </w:rPr>
              <w:t>valoarea</w:t>
            </w:r>
            <w:proofErr w:type="spellEnd"/>
            <w:r w:rsidRPr="00655366">
              <w:rPr>
                <w:spacing w:val="-2"/>
              </w:rPr>
              <w:t>)</w:t>
            </w:r>
          </w:p>
        </w:tc>
        <w:tc>
          <w:tcPr>
            <w:tcW w:w="3969" w:type="dxa"/>
          </w:tcPr>
          <w:p w14:paraId="6D29176C" w14:textId="036B7F1C" w:rsidR="004B7911" w:rsidRPr="00655366" w:rsidRDefault="004B7911" w:rsidP="009C055B">
            <w:pPr>
              <w:pStyle w:val="TableParagraph"/>
              <w:jc w:val="center"/>
              <w:rPr>
                <w:rFonts w:ascii="Times New Roman"/>
                <w:sz w:val="24"/>
                <w:szCs w:val="24"/>
              </w:rPr>
            </w:pPr>
            <w:r w:rsidRPr="00655366">
              <w:rPr>
                <w:rFonts w:ascii="Times New Roman"/>
                <w:sz w:val="24"/>
                <w:szCs w:val="24"/>
              </w:rPr>
              <w:t>0</w:t>
            </w:r>
          </w:p>
        </w:tc>
        <w:tc>
          <w:tcPr>
            <w:tcW w:w="3969" w:type="dxa"/>
          </w:tcPr>
          <w:p w14:paraId="3D383E72" w14:textId="1CB698F0" w:rsidR="004B7911" w:rsidRPr="00655366" w:rsidRDefault="004B7911" w:rsidP="009C055B">
            <w:pPr>
              <w:pStyle w:val="TableParagraph"/>
              <w:jc w:val="center"/>
              <w:rPr>
                <w:rFonts w:ascii="Times New Roman"/>
                <w:sz w:val="24"/>
                <w:szCs w:val="24"/>
              </w:rPr>
            </w:pPr>
            <w:r w:rsidRPr="00655366">
              <w:rPr>
                <w:rFonts w:ascii="Times New Roman"/>
                <w:sz w:val="24"/>
                <w:szCs w:val="24"/>
              </w:rPr>
              <w:t>0</w:t>
            </w:r>
          </w:p>
        </w:tc>
        <w:tc>
          <w:tcPr>
            <w:tcW w:w="4253" w:type="dxa"/>
          </w:tcPr>
          <w:p w14:paraId="7422EAA3" w14:textId="6EF4CB9D" w:rsidR="004B7911" w:rsidRPr="00655366" w:rsidRDefault="00A37D25" w:rsidP="009C055B">
            <w:pPr>
              <w:pStyle w:val="TableParagraph"/>
              <w:jc w:val="center"/>
              <w:rPr>
                <w:rFonts w:ascii="Times New Roman"/>
                <w:sz w:val="24"/>
                <w:szCs w:val="24"/>
              </w:rPr>
            </w:pPr>
            <w:r>
              <w:rPr>
                <w:rFonts w:ascii="Times New Roman"/>
                <w:sz w:val="24"/>
                <w:szCs w:val="24"/>
              </w:rPr>
              <w:t>0</w:t>
            </w:r>
          </w:p>
        </w:tc>
      </w:tr>
      <w:tr w:rsidR="004B7911" w:rsidRPr="00655366" w14:paraId="1E87D6B7" w14:textId="7A906E5D" w:rsidTr="004B7911">
        <w:trPr>
          <w:trHeight w:val="275"/>
        </w:trPr>
        <w:tc>
          <w:tcPr>
            <w:tcW w:w="2712" w:type="dxa"/>
            <w:shd w:val="clear" w:color="auto" w:fill="E7E6E6"/>
          </w:tcPr>
          <w:p w14:paraId="55B5D805" w14:textId="494B0D8F" w:rsidR="004B7911" w:rsidRPr="00655366" w:rsidRDefault="004B7911">
            <w:pPr>
              <w:pStyle w:val="TableParagraph"/>
              <w:spacing w:line="250" w:lineRule="exact"/>
              <w:ind w:left="107"/>
            </w:pPr>
            <w:r w:rsidRPr="00655366">
              <w:t>4.4.8.</w:t>
            </w:r>
            <w:r w:rsidRPr="00655366">
              <w:rPr>
                <w:spacing w:val="-3"/>
              </w:rPr>
              <w:t xml:space="preserve"> </w:t>
            </w:r>
            <w:r w:rsidRPr="00655366">
              <w:t>b)</w:t>
            </w:r>
            <w:r w:rsidRPr="00655366">
              <w:rPr>
                <w:spacing w:val="-2"/>
              </w:rPr>
              <w:t xml:space="preserve"> </w:t>
            </w:r>
            <w:r w:rsidRPr="00655366">
              <w:t>Number</w:t>
            </w:r>
            <w:r w:rsidRPr="00655366">
              <w:rPr>
                <w:spacing w:val="-5"/>
              </w:rPr>
              <w:t xml:space="preserve"> </w:t>
            </w:r>
            <w:r w:rsidRPr="00655366">
              <w:t>of</w:t>
            </w:r>
            <w:r w:rsidRPr="00655366">
              <w:rPr>
                <w:spacing w:val="-2"/>
              </w:rPr>
              <w:t xml:space="preserve"> </w:t>
            </w:r>
            <w:r w:rsidRPr="00655366">
              <w:t>active</w:t>
            </w:r>
            <w:r w:rsidRPr="00655366">
              <w:rPr>
                <w:spacing w:val="-4"/>
              </w:rPr>
              <w:t xml:space="preserve"> </w:t>
            </w:r>
            <w:r w:rsidRPr="00655366">
              <w:rPr>
                <w:spacing w:val="-2"/>
              </w:rPr>
              <w:t xml:space="preserve">volunteers/ </w:t>
            </w:r>
            <w:proofErr w:type="spellStart"/>
            <w:r w:rsidRPr="00655366">
              <w:rPr>
                <w:spacing w:val="-2"/>
              </w:rPr>
              <w:t>Numarul</w:t>
            </w:r>
            <w:proofErr w:type="spellEnd"/>
            <w:r w:rsidRPr="00655366">
              <w:rPr>
                <w:spacing w:val="-2"/>
              </w:rPr>
              <w:t xml:space="preserve"> de voluntary </w:t>
            </w:r>
            <w:proofErr w:type="spellStart"/>
            <w:r w:rsidRPr="00655366">
              <w:rPr>
                <w:spacing w:val="-2"/>
              </w:rPr>
              <w:t>activi</w:t>
            </w:r>
            <w:proofErr w:type="spellEnd"/>
          </w:p>
        </w:tc>
        <w:tc>
          <w:tcPr>
            <w:tcW w:w="3969" w:type="dxa"/>
          </w:tcPr>
          <w:p w14:paraId="275EB377" w14:textId="3F035EE4" w:rsidR="004B7911" w:rsidRPr="00655366" w:rsidRDefault="004B7911" w:rsidP="009C055B">
            <w:pPr>
              <w:pStyle w:val="TableParagraph"/>
              <w:jc w:val="center"/>
              <w:rPr>
                <w:rFonts w:ascii="Times New Roman"/>
                <w:sz w:val="24"/>
                <w:szCs w:val="24"/>
              </w:rPr>
            </w:pPr>
            <w:r w:rsidRPr="00655366">
              <w:rPr>
                <w:rFonts w:ascii="Times New Roman"/>
                <w:sz w:val="24"/>
                <w:szCs w:val="24"/>
              </w:rPr>
              <w:t>0</w:t>
            </w:r>
          </w:p>
        </w:tc>
        <w:tc>
          <w:tcPr>
            <w:tcW w:w="3969" w:type="dxa"/>
          </w:tcPr>
          <w:p w14:paraId="417E57D8" w14:textId="2415EE21" w:rsidR="004B7911" w:rsidRPr="00655366" w:rsidRDefault="004B7911" w:rsidP="009C055B">
            <w:pPr>
              <w:pStyle w:val="TableParagraph"/>
              <w:jc w:val="center"/>
              <w:rPr>
                <w:rFonts w:ascii="Times New Roman"/>
                <w:sz w:val="24"/>
                <w:szCs w:val="24"/>
              </w:rPr>
            </w:pPr>
            <w:r w:rsidRPr="00655366">
              <w:rPr>
                <w:rFonts w:ascii="Times New Roman"/>
                <w:sz w:val="24"/>
                <w:szCs w:val="24"/>
              </w:rPr>
              <w:t>0</w:t>
            </w:r>
          </w:p>
        </w:tc>
        <w:tc>
          <w:tcPr>
            <w:tcW w:w="4253" w:type="dxa"/>
          </w:tcPr>
          <w:p w14:paraId="11E6EF6E" w14:textId="40342AF7" w:rsidR="004B7911" w:rsidRPr="00655366" w:rsidRDefault="00A37D25" w:rsidP="009C055B">
            <w:pPr>
              <w:pStyle w:val="TableParagraph"/>
              <w:jc w:val="center"/>
              <w:rPr>
                <w:rFonts w:ascii="Times New Roman"/>
                <w:sz w:val="24"/>
                <w:szCs w:val="24"/>
              </w:rPr>
            </w:pPr>
            <w:r>
              <w:rPr>
                <w:rFonts w:ascii="Times New Roman"/>
                <w:sz w:val="24"/>
                <w:szCs w:val="24"/>
              </w:rPr>
              <w:t>0</w:t>
            </w:r>
          </w:p>
        </w:tc>
      </w:tr>
      <w:tr w:rsidR="004B7911" w:rsidRPr="00655366" w14:paraId="36992460" w14:textId="637C1C5C" w:rsidTr="004B7911">
        <w:trPr>
          <w:trHeight w:val="275"/>
        </w:trPr>
        <w:tc>
          <w:tcPr>
            <w:tcW w:w="2712" w:type="dxa"/>
            <w:shd w:val="clear" w:color="auto" w:fill="E7E6E6"/>
          </w:tcPr>
          <w:p w14:paraId="5C44FF26" w14:textId="7F214EA6" w:rsidR="004B7911" w:rsidRPr="00655366" w:rsidRDefault="004B7911">
            <w:pPr>
              <w:pStyle w:val="TableParagraph"/>
              <w:spacing w:line="250" w:lineRule="exact"/>
              <w:ind w:left="107"/>
            </w:pPr>
            <w:r w:rsidRPr="00655366">
              <w:t>4.4.9.</w:t>
            </w:r>
            <w:r w:rsidRPr="00655366">
              <w:rPr>
                <w:spacing w:val="-3"/>
              </w:rPr>
              <w:t xml:space="preserve"> </w:t>
            </w:r>
            <w:r w:rsidRPr="00655366">
              <w:t>Cost</w:t>
            </w:r>
            <w:r w:rsidRPr="00655366">
              <w:rPr>
                <w:spacing w:val="-2"/>
              </w:rPr>
              <w:t xml:space="preserve"> </w:t>
            </w:r>
            <w:r w:rsidRPr="00655366">
              <w:t>Per</w:t>
            </w:r>
            <w:r w:rsidRPr="00655366">
              <w:rPr>
                <w:spacing w:val="-2"/>
              </w:rPr>
              <w:t xml:space="preserve"> </w:t>
            </w:r>
            <w:r w:rsidRPr="00655366">
              <w:rPr>
                <w:spacing w:val="-4"/>
              </w:rPr>
              <w:t xml:space="preserve">Loan/ </w:t>
            </w:r>
            <w:proofErr w:type="spellStart"/>
            <w:r w:rsidRPr="00655366">
              <w:rPr>
                <w:spacing w:val="-4"/>
              </w:rPr>
              <w:t>Costul</w:t>
            </w:r>
            <w:proofErr w:type="spellEnd"/>
            <w:r w:rsidRPr="00655366">
              <w:rPr>
                <w:spacing w:val="-4"/>
              </w:rPr>
              <w:t xml:space="preserve"> </w:t>
            </w:r>
            <w:proofErr w:type="spellStart"/>
            <w:r w:rsidRPr="00655366">
              <w:rPr>
                <w:spacing w:val="-4"/>
              </w:rPr>
              <w:t>imprumutului</w:t>
            </w:r>
            <w:proofErr w:type="spellEnd"/>
          </w:p>
        </w:tc>
        <w:tc>
          <w:tcPr>
            <w:tcW w:w="3969" w:type="dxa"/>
          </w:tcPr>
          <w:p w14:paraId="5668F0CD" w14:textId="2DC90E5F" w:rsidR="004B7911" w:rsidRPr="00655366" w:rsidRDefault="004B7911" w:rsidP="009C055B">
            <w:pPr>
              <w:pStyle w:val="TableParagraph"/>
              <w:jc w:val="center"/>
              <w:rPr>
                <w:rFonts w:ascii="Times New Roman"/>
                <w:sz w:val="24"/>
                <w:szCs w:val="24"/>
              </w:rPr>
            </w:pPr>
            <w:r w:rsidRPr="00655366">
              <w:rPr>
                <w:rFonts w:ascii="Times New Roman"/>
                <w:sz w:val="24"/>
                <w:szCs w:val="24"/>
              </w:rPr>
              <w:t>2131 lei</w:t>
            </w:r>
          </w:p>
        </w:tc>
        <w:tc>
          <w:tcPr>
            <w:tcW w:w="3969" w:type="dxa"/>
          </w:tcPr>
          <w:p w14:paraId="4A748431" w14:textId="0081058D" w:rsidR="004B7911" w:rsidRPr="00655366" w:rsidRDefault="004B7911" w:rsidP="009C055B">
            <w:pPr>
              <w:pStyle w:val="TableParagraph"/>
              <w:jc w:val="center"/>
              <w:rPr>
                <w:rFonts w:ascii="Times New Roman"/>
                <w:sz w:val="24"/>
                <w:szCs w:val="24"/>
              </w:rPr>
            </w:pPr>
            <w:r w:rsidRPr="00655366">
              <w:rPr>
                <w:rFonts w:ascii="Times New Roman"/>
                <w:sz w:val="24"/>
                <w:szCs w:val="24"/>
              </w:rPr>
              <w:t>2600 lei</w:t>
            </w:r>
          </w:p>
        </w:tc>
        <w:tc>
          <w:tcPr>
            <w:tcW w:w="4253" w:type="dxa"/>
          </w:tcPr>
          <w:p w14:paraId="2B58E79D" w14:textId="1F8DC45F" w:rsidR="004B7911" w:rsidRPr="00655366" w:rsidRDefault="00CB58A0" w:rsidP="009C055B">
            <w:pPr>
              <w:pStyle w:val="TableParagraph"/>
              <w:jc w:val="center"/>
              <w:rPr>
                <w:rFonts w:ascii="Times New Roman"/>
                <w:sz w:val="24"/>
                <w:szCs w:val="24"/>
              </w:rPr>
            </w:pPr>
            <w:r>
              <w:rPr>
                <w:rFonts w:ascii="Times New Roman"/>
                <w:sz w:val="24"/>
                <w:szCs w:val="24"/>
              </w:rPr>
              <w:t>2861</w:t>
            </w:r>
          </w:p>
        </w:tc>
      </w:tr>
      <w:tr w:rsidR="004B7911" w:rsidRPr="00655366" w14:paraId="49CD3E4F" w14:textId="0CBA44FC" w:rsidTr="004B7911">
        <w:trPr>
          <w:trHeight w:val="275"/>
        </w:trPr>
        <w:tc>
          <w:tcPr>
            <w:tcW w:w="2712" w:type="dxa"/>
            <w:shd w:val="clear" w:color="auto" w:fill="E7E6E6"/>
          </w:tcPr>
          <w:p w14:paraId="2C154999" w14:textId="6F98D891" w:rsidR="004B7911" w:rsidRPr="00655366" w:rsidRDefault="004B7911">
            <w:pPr>
              <w:pStyle w:val="TableParagraph"/>
              <w:spacing w:line="250" w:lineRule="exact"/>
              <w:ind w:left="107"/>
            </w:pPr>
            <w:r w:rsidRPr="00655366">
              <w:t>4.4.10.</w:t>
            </w:r>
            <w:r w:rsidRPr="00655366">
              <w:rPr>
                <w:spacing w:val="-3"/>
              </w:rPr>
              <w:t xml:space="preserve"> </w:t>
            </w:r>
            <w:r w:rsidRPr="00655366">
              <w:t>a)</w:t>
            </w:r>
            <w:r w:rsidRPr="00655366">
              <w:rPr>
                <w:spacing w:val="-2"/>
              </w:rPr>
              <w:t xml:space="preserve"> </w:t>
            </w:r>
            <w:r w:rsidRPr="00655366">
              <w:t>Number</w:t>
            </w:r>
            <w:r w:rsidRPr="00655366">
              <w:rPr>
                <w:spacing w:val="-5"/>
              </w:rPr>
              <w:t xml:space="preserve"> </w:t>
            </w:r>
            <w:r w:rsidRPr="00655366">
              <w:t>of</w:t>
            </w:r>
            <w:r w:rsidRPr="00655366">
              <w:rPr>
                <w:spacing w:val="-2"/>
              </w:rPr>
              <w:t xml:space="preserve"> </w:t>
            </w:r>
            <w:r w:rsidRPr="00655366">
              <w:t>loan</w:t>
            </w:r>
            <w:r w:rsidRPr="00655366">
              <w:rPr>
                <w:spacing w:val="-4"/>
              </w:rPr>
              <w:t xml:space="preserve"> </w:t>
            </w:r>
            <w:r w:rsidRPr="00655366">
              <w:rPr>
                <w:spacing w:val="-2"/>
              </w:rPr>
              <w:t>officers</w:t>
            </w:r>
            <w:proofErr w:type="gramStart"/>
            <w:r w:rsidRPr="00655366">
              <w:rPr>
                <w:spacing w:val="-2"/>
              </w:rPr>
              <w:t xml:space="preserve">/  </w:t>
            </w:r>
            <w:proofErr w:type="spellStart"/>
            <w:r w:rsidRPr="00655366">
              <w:rPr>
                <w:spacing w:val="-2"/>
              </w:rPr>
              <w:t>Numarul</w:t>
            </w:r>
            <w:proofErr w:type="spellEnd"/>
            <w:proofErr w:type="gramEnd"/>
            <w:r w:rsidRPr="00655366">
              <w:rPr>
                <w:spacing w:val="-2"/>
              </w:rPr>
              <w:t xml:space="preserve"> </w:t>
            </w:r>
            <w:proofErr w:type="spellStart"/>
            <w:r w:rsidRPr="00655366">
              <w:rPr>
                <w:spacing w:val="-2"/>
              </w:rPr>
              <w:t>ofiterilor</w:t>
            </w:r>
            <w:proofErr w:type="spellEnd"/>
            <w:r w:rsidRPr="00655366">
              <w:rPr>
                <w:spacing w:val="-2"/>
              </w:rPr>
              <w:t xml:space="preserve"> de credit</w:t>
            </w:r>
          </w:p>
        </w:tc>
        <w:tc>
          <w:tcPr>
            <w:tcW w:w="3969" w:type="dxa"/>
          </w:tcPr>
          <w:p w14:paraId="0E8FBBF3" w14:textId="0371B35F" w:rsidR="004B7911" w:rsidRPr="00655366" w:rsidRDefault="004B7911" w:rsidP="009C055B">
            <w:pPr>
              <w:pStyle w:val="TableParagraph"/>
              <w:jc w:val="center"/>
              <w:rPr>
                <w:rFonts w:ascii="Times New Roman"/>
                <w:sz w:val="24"/>
                <w:szCs w:val="24"/>
              </w:rPr>
            </w:pPr>
            <w:r w:rsidRPr="00655366">
              <w:rPr>
                <w:rFonts w:ascii="Times New Roman"/>
                <w:sz w:val="24"/>
                <w:szCs w:val="24"/>
              </w:rPr>
              <w:t>18</w:t>
            </w:r>
          </w:p>
        </w:tc>
        <w:tc>
          <w:tcPr>
            <w:tcW w:w="3969" w:type="dxa"/>
          </w:tcPr>
          <w:p w14:paraId="6951A37F" w14:textId="74CB38AF" w:rsidR="004B7911" w:rsidRPr="00655366" w:rsidRDefault="004B7911" w:rsidP="009C055B">
            <w:pPr>
              <w:pStyle w:val="TableParagraph"/>
              <w:jc w:val="center"/>
              <w:rPr>
                <w:rFonts w:ascii="Times New Roman"/>
                <w:sz w:val="24"/>
                <w:szCs w:val="24"/>
              </w:rPr>
            </w:pPr>
            <w:r w:rsidRPr="00655366">
              <w:rPr>
                <w:rFonts w:ascii="Times New Roman"/>
                <w:sz w:val="24"/>
                <w:szCs w:val="24"/>
              </w:rPr>
              <w:t>19</w:t>
            </w:r>
          </w:p>
        </w:tc>
        <w:tc>
          <w:tcPr>
            <w:tcW w:w="4253" w:type="dxa"/>
          </w:tcPr>
          <w:p w14:paraId="60F52DF1" w14:textId="23220B71" w:rsidR="004B7911" w:rsidRPr="00655366" w:rsidRDefault="00A37D25" w:rsidP="009C055B">
            <w:pPr>
              <w:pStyle w:val="TableParagraph"/>
              <w:jc w:val="center"/>
              <w:rPr>
                <w:rFonts w:ascii="Times New Roman"/>
                <w:sz w:val="24"/>
                <w:szCs w:val="24"/>
              </w:rPr>
            </w:pPr>
            <w:r>
              <w:rPr>
                <w:rFonts w:ascii="Times New Roman"/>
                <w:sz w:val="24"/>
                <w:szCs w:val="24"/>
              </w:rPr>
              <w:t>19</w:t>
            </w:r>
          </w:p>
        </w:tc>
      </w:tr>
      <w:tr w:rsidR="004B7911" w:rsidRPr="00655366" w14:paraId="3186B5A9" w14:textId="38F071CF" w:rsidTr="004B7911">
        <w:trPr>
          <w:trHeight w:val="278"/>
        </w:trPr>
        <w:tc>
          <w:tcPr>
            <w:tcW w:w="2712" w:type="dxa"/>
            <w:shd w:val="clear" w:color="auto" w:fill="E7E6E6"/>
          </w:tcPr>
          <w:p w14:paraId="61DC4B71" w14:textId="5176796F" w:rsidR="004B7911" w:rsidRPr="00655366" w:rsidRDefault="004B7911">
            <w:pPr>
              <w:pStyle w:val="TableParagraph"/>
              <w:spacing w:line="250" w:lineRule="exact"/>
              <w:ind w:left="107"/>
            </w:pPr>
            <w:r w:rsidRPr="00655366">
              <w:t>4.4.10.</w:t>
            </w:r>
            <w:r w:rsidRPr="00655366">
              <w:rPr>
                <w:spacing w:val="-3"/>
              </w:rPr>
              <w:t xml:space="preserve"> </w:t>
            </w:r>
            <w:r w:rsidRPr="00655366">
              <w:t>b)</w:t>
            </w:r>
            <w:r w:rsidRPr="00655366">
              <w:rPr>
                <w:spacing w:val="-2"/>
              </w:rPr>
              <w:t xml:space="preserve"> </w:t>
            </w:r>
            <w:r w:rsidRPr="00655366">
              <w:t>Number</w:t>
            </w:r>
            <w:r w:rsidRPr="00655366">
              <w:rPr>
                <w:spacing w:val="-5"/>
              </w:rPr>
              <w:t xml:space="preserve"> </w:t>
            </w:r>
            <w:r w:rsidRPr="00655366">
              <w:t>of</w:t>
            </w:r>
            <w:r w:rsidRPr="00655366">
              <w:rPr>
                <w:spacing w:val="-2"/>
              </w:rPr>
              <w:t xml:space="preserve"> </w:t>
            </w:r>
            <w:r w:rsidRPr="00655366">
              <w:t>total</w:t>
            </w:r>
            <w:r w:rsidRPr="00655366">
              <w:rPr>
                <w:spacing w:val="-4"/>
              </w:rPr>
              <w:t xml:space="preserve"> </w:t>
            </w:r>
            <w:r w:rsidRPr="00655366">
              <w:rPr>
                <w:spacing w:val="-2"/>
              </w:rPr>
              <w:t xml:space="preserve">personnel/ </w:t>
            </w:r>
            <w:proofErr w:type="spellStart"/>
            <w:r w:rsidRPr="00655366">
              <w:rPr>
                <w:spacing w:val="-2"/>
              </w:rPr>
              <w:t>Numarul</w:t>
            </w:r>
            <w:proofErr w:type="spellEnd"/>
            <w:r w:rsidRPr="00655366">
              <w:rPr>
                <w:spacing w:val="-2"/>
              </w:rPr>
              <w:t xml:space="preserve"> total de personal</w:t>
            </w:r>
          </w:p>
        </w:tc>
        <w:tc>
          <w:tcPr>
            <w:tcW w:w="3969" w:type="dxa"/>
          </w:tcPr>
          <w:p w14:paraId="51B2A8B8" w14:textId="1B27C798" w:rsidR="004B7911" w:rsidRPr="00655366" w:rsidRDefault="004B7911" w:rsidP="009C055B">
            <w:pPr>
              <w:pStyle w:val="TableParagraph"/>
              <w:jc w:val="center"/>
              <w:rPr>
                <w:rFonts w:ascii="Times New Roman"/>
                <w:sz w:val="24"/>
                <w:szCs w:val="24"/>
              </w:rPr>
            </w:pPr>
            <w:r w:rsidRPr="00655366">
              <w:rPr>
                <w:rFonts w:ascii="Times New Roman"/>
                <w:sz w:val="24"/>
                <w:szCs w:val="24"/>
              </w:rPr>
              <w:t>22</w:t>
            </w:r>
          </w:p>
        </w:tc>
        <w:tc>
          <w:tcPr>
            <w:tcW w:w="3969" w:type="dxa"/>
          </w:tcPr>
          <w:p w14:paraId="46FE6513" w14:textId="2A464FA0" w:rsidR="004B7911" w:rsidRPr="00655366" w:rsidRDefault="004B7911" w:rsidP="009C055B">
            <w:pPr>
              <w:pStyle w:val="TableParagraph"/>
              <w:jc w:val="center"/>
              <w:rPr>
                <w:rFonts w:ascii="Times New Roman"/>
                <w:sz w:val="24"/>
                <w:szCs w:val="24"/>
              </w:rPr>
            </w:pPr>
            <w:r w:rsidRPr="00655366">
              <w:rPr>
                <w:rFonts w:ascii="Times New Roman"/>
                <w:sz w:val="24"/>
                <w:szCs w:val="24"/>
              </w:rPr>
              <w:t>25</w:t>
            </w:r>
          </w:p>
        </w:tc>
        <w:tc>
          <w:tcPr>
            <w:tcW w:w="4253" w:type="dxa"/>
          </w:tcPr>
          <w:p w14:paraId="7B4AE451" w14:textId="47FE4763" w:rsidR="004B7911" w:rsidRPr="00655366" w:rsidRDefault="00A37D25" w:rsidP="009C055B">
            <w:pPr>
              <w:pStyle w:val="TableParagraph"/>
              <w:jc w:val="center"/>
              <w:rPr>
                <w:rFonts w:ascii="Times New Roman"/>
                <w:sz w:val="24"/>
                <w:szCs w:val="24"/>
              </w:rPr>
            </w:pPr>
            <w:r>
              <w:rPr>
                <w:rFonts w:ascii="Times New Roman"/>
                <w:sz w:val="24"/>
                <w:szCs w:val="24"/>
              </w:rPr>
              <w:t>23</w:t>
            </w:r>
          </w:p>
        </w:tc>
      </w:tr>
    </w:tbl>
    <w:p w14:paraId="17F3E6D2" w14:textId="77777777" w:rsidR="00290B1D" w:rsidRPr="00655366" w:rsidRDefault="00290B1D">
      <w:pPr>
        <w:pStyle w:val="BodyText"/>
        <w:spacing w:before="53"/>
        <w:rPr>
          <w:rFonts w:ascii="Times New Roman"/>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3969"/>
        <w:gridCol w:w="3969"/>
        <w:gridCol w:w="4253"/>
      </w:tblGrid>
      <w:tr w:rsidR="00A37D25" w:rsidRPr="00655366" w14:paraId="662FFC70" w14:textId="06F02454" w:rsidTr="00A37D25">
        <w:trPr>
          <w:trHeight w:val="505"/>
        </w:trPr>
        <w:tc>
          <w:tcPr>
            <w:tcW w:w="2712" w:type="dxa"/>
            <w:shd w:val="clear" w:color="auto" w:fill="E7E6E6"/>
          </w:tcPr>
          <w:p w14:paraId="756DD5F6" w14:textId="1D9E502B" w:rsidR="00A37D25" w:rsidRPr="00655366" w:rsidRDefault="00A37D25" w:rsidP="006A3F4B">
            <w:pPr>
              <w:pStyle w:val="TableParagraph"/>
              <w:spacing w:line="252" w:lineRule="exact"/>
              <w:ind w:left="107"/>
              <w:rPr>
                <w:rFonts w:ascii="Arial"/>
                <w:b/>
              </w:rPr>
            </w:pPr>
            <w:r w:rsidRPr="00655366">
              <w:rPr>
                <w:rFonts w:ascii="Arial"/>
                <w:b/>
              </w:rPr>
              <w:t>4.5.</w:t>
            </w:r>
            <w:r w:rsidRPr="00655366">
              <w:rPr>
                <w:rFonts w:ascii="Arial"/>
                <w:b/>
                <w:spacing w:val="-10"/>
              </w:rPr>
              <w:t xml:space="preserve"> </w:t>
            </w:r>
            <w:r w:rsidRPr="00655366">
              <w:rPr>
                <w:rFonts w:ascii="Arial"/>
                <w:b/>
              </w:rPr>
              <w:t>Total</w:t>
            </w:r>
            <w:r w:rsidRPr="00655366">
              <w:rPr>
                <w:rFonts w:ascii="Arial"/>
                <w:b/>
                <w:spacing w:val="-8"/>
              </w:rPr>
              <w:t xml:space="preserve"> </w:t>
            </w:r>
            <w:r w:rsidRPr="00655366">
              <w:rPr>
                <w:rFonts w:ascii="Arial"/>
                <w:b/>
              </w:rPr>
              <w:t>Number</w:t>
            </w:r>
            <w:r w:rsidRPr="00655366">
              <w:rPr>
                <w:rFonts w:ascii="Arial"/>
                <w:b/>
                <w:spacing w:val="-9"/>
              </w:rPr>
              <w:t xml:space="preserve"> </w:t>
            </w:r>
            <w:r w:rsidRPr="00655366">
              <w:rPr>
                <w:rFonts w:ascii="Arial"/>
                <w:b/>
              </w:rPr>
              <w:t>of</w:t>
            </w:r>
            <w:r w:rsidRPr="00655366">
              <w:rPr>
                <w:rFonts w:ascii="Arial"/>
                <w:b/>
                <w:spacing w:val="-8"/>
              </w:rPr>
              <w:t xml:space="preserve"> </w:t>
            </w:r>
            <w:r w:rsidRPr="00655366">
              <w:rPr>
                <w:rFonts w:ascii="Arial"/>
                <w:b/>
              </w:rPr>
              <w:t xml:space="preserve">complaints received in the reported year/ </w:t>
            </w:r>
            <w:proofErr w:type="spellStart"/>
            <w:r w:rsidRPr="00655366">
              <w:rPr>
                <w:rFonts w:ascii="Arial"/>
                <w:b/>
              </w:rPr>
              <w:t>num</w:t>
            </w:r>
            <w:r w:rsidRPr="00655366">
              <w:rPr>
                <w:rFonts w:ascii="Arial"/>
                <w:b/>
              </w:rPr>
              <w:t>ă</w:t>
            </w:r>
            <w:r w:rsidRPr="00655366">
              <w:rPr>
                <w:rFonts w:ascii="Arial"/>
                <w:b/>
              </w:rPr>
              <w:t>rul</w:t>
            </w:r>
            <w:proofErr w:type="spellEnd"/>
            <w:r w:rsidRPr="00655366">
              <w:rPr>
                <w:rFonts w:ascii="Arial"/>
                <w:b/>
              </w:rPr>
              <w:t xml:space="preserve"> total de </w:t>
            </w:r>
            <w:proofErr w:type="spellStart"/>
            <w:r w:rsidRPr="00655366">
              <w:rPr>
                <w:rFonts w:ascii="Arial"/>
                <w:b/>
              </w:rPr>
              <w:t>reclama</w:t>
            </w:r>
            <w:r w:rsidRPr="00655366">
              <w:rPr>
                <w:rFonts w:ascii="Arial"/>
                <w:b/>
              </w:rPr>
              <w:t>ț</w:t>
            </w:r>
            <w:r w:rsidRPr="00655366">
              <w:rPr>
                <w:rFonts w:ascii="Arial"/>
                <w:b/>
              </w:rPr>
              <w:t>ii</w:t>
            </w:r>
            <w:proofErr w:type="spellEnd"/>
            <w:r w:rsidRPr="00655366">
              <w:rPr>
                <w:rFonts w:ascii="Arial"/>
                <w:b/>
              </w:rPr>
              <w:t xml:space="preserve"> </w:t>
            </w:r>
          </w:p>
          <w:p w14:paraId="02EAB247" w14:textId="11B63309" w:rsidR="00A37D25" w:rsidRPr="00655366" w:rsidRDefault="00A37D25" w:rsidP="006A3F4B">
            <w:pPr>
              <w:pStyle w:val="TableParagraph"/>
              <w:spacing w:line="252" w:lineRule="exact"/>
              <w:ind w:left="107"/>
              <w:rPr>
                <w:rFonts w:ascii="Arial"/>
                <w:b/>
              </w:rPr>
            </w:pPr>
            <w:proofErr w:type="spellStart"/>
            <w:r w:rsidRPr="00655366">
              <w:rPr>
                <w:rFonts w:ascii="Arial"/>
                <w:b/>
              </w:rPr>
              <w:t>primite</w:t>
            </w:r>
            <w:proofErr w:type="spellEnd"/>
            <w:r w:rsidRPr="00655366">
              <w:rPr>
                <w:rFonts w:ascii="Arial"/>
                <w:b/>
              </w:rPr>
              <w:t xml:space="preserve"> </w:t>
            </w:r>
            <w:proofErr w:type="spellStart"/>
            <w:r w:rsidRPr="00655366">
              <w:rPr>
                <w:rFonts w:ascii="Arial"/>
                <w:b/>
              </w:rPr>
              <w:t>anual</w:t>
            </w:r>
            <w:proofErr w:type="spellEnd"/>
          </w:p>
        </w:tc>
        <w:tc>
          <w:tcPr>
            <w:tcW w:w="3969" w:type="dxa"/>
            <w:vAlign w:val="center"/>
          </w:tcPr>
          <w:p w14:paraId="4500BEB3" w14:textId="6B52FF13" w:rsidR="00A37D25" w:rsidRPr="00655366" w:rsidRDefault="00A37D25" w:rsidP="00BF39E2">
            <w:pPr>
              <w:pStyle w:val="TableParagraph"/>
              <w:jc w:val="center"/>
              <w:rPr>
                <w:rFonts w:ascii="Times New Roman"/>
                <w:sz w:val="24"/>
                <w:szCs w:val="24"/>
              </w:rPr>
            </w:pPr>
            <w:r w:rsidRPr="00655366">
              <w:rPr>
                <w:rFonts w:ascii="Times New Roman"/>
                <w:sz w:val="24"/>
                <w:szCs w:val="24"/>
              </w:rPr>
              <w:t>0</w:t>
            </w:r>
          </w:p>
        </w:tc>
        <w:tc>
          <w:tcPr>
            <w:tcW w:w="3969" w:type="dxa"/>
          </w:tcPr>
          <w:p w14:paraId="256BA6E9" w14:textId="77777777" w:rsidR="00753280" w:rsidRDefault="00753280" w:rsidP="00BF39E2">
            <w:pPr>
              <w:pStyle w:val="TableParagraph"/>
              <w:jc w:val="center"/>
              <w:rPr>
                <w:rFonts w:ascii="Times New Roman"/>
                <w:sz w:val="24"/>
                <w:szCs w:val="24"/>
              </w:rPr>
            </w:pPr>
          </w:p>
          <w:p w14:paraId="4554CB5C" w14:textId="77777777" w:rsidR="00753280" w:rsidRDefault="00753280" w:rsidP="00BF39E2">
            <w:pPr>
              <w:pStyle w:val="TableParagraph"/>
              <w:jc w:val="center"/>
              <w:rPr>
                <w:rFonts w:ascii="Times New Roman"/>
                <w:sz w:val="24"/>
                <w:szCs w:val="24"/>
              </w:rPr>
            </w:pPr>
          </w:p>
          <w:p w14:paraId="2159C4FD" w14:textId="2DEF030D" w:rsidR="00A37D25" w:rsidRPr="00655366" w:rsidRDefault="00A37D25" w:rsidP="00BF39E2">
            <w:pPr>
              <w:pStyle w:val="TableParagraph"/>
              <w:jc w:val="center"/>
              <w:rPr>
                <w:rFonts w:ascii="Times New Roman"/>
                <w:sz w:val="24"/>
                <w:szCs w:val="24"/>
              </w:rPr>
            </w:pPr>
            <w:r w:rsidRPr="00655366">
              <w:rPr>
                <w:rFonts w:ascii="Times New Roman"/>
                <w:sz w:val="24"/>
                <w:szCs w:val="24"/>
              </w:rPr>
              <w:t>0</w:t>
            </w:r>
          </w:p>
        </w:tc>
        <w:tc>
          <w:tcPr>
            <w:tcW w:w="4253" w:type="dxa"/>
          </w:tcPr>
          <w:p w14:paraId="6714EE40" w14:textId="77777777" w:rsidR="00753280" w:rsidRDefault="00753280" w:rsidP="00BF39E2">
            <w:pPr>
              <w:pStyle w:val="TableParagraph"/>
              <w:jc w:val="center"/>
              <w:rPr>
                <w:rFonts w:ascii="Times New Roman"/>
                <w:sz w:val="24"/>
                <w:szCs w:val="24"/>
              </w:rPr>
            </w:pPr>
          </w:p>
          <w:p w14:paraId="3F414B13" w14:textId="77777777" w:rsidR="00753280" w:rsidRDefault="00753280" w:rsidP="00BF39E2">
            <w:pPr>
              <w:pStyle w:val="TableParagraph"/>
              <w:jc w:val="center"/>
              <w:rPr>
                <w:rFonts w:ascii="Times New Roman"/>
                <w:sz w:val="24"/>
                <w:szCs w:val="24"/>
              </w:rPr>
            </w:pPr>
          </w:p>
          <w:p w14:paraId="45AE596C" w14:textId="2904FBEC" w:rsidR="00A37D25" w:rsidRPr="00655366" w:rsidRDefault="00A37D25" w:rsidP="00BF39E2">
            <w:pPr>
              <w:pStyle w:val="TableParagraph"/>
              <w:jc w:val="center"/>
              <w:rPr>
                <w:rFonts w:ascii="Times New Roman"/>
                <w:sz w:val="24"/>
                <w:szCs w:val="24"/>
              </w:rPr>
            </w:pPr>
            <w:r>
              <w:rPr>
                <w:rFonts w:ascii="Times New Roman"/>
                <w:sz w:val="24"/>
                <w:szCs w:val="24"/>
              </w:rPr>
              <w:t>0</w:t>
            </w:r>
          </w:p>
        </w:tc>
      </w:tr>
    </w:tbl>
    <w:p w14:paraId="59F4490D" w14:textId="77777777" w:rsidR="00290B1D" w:rsidRDefault="00290B1D">
      <w:pPr>
        <w:rPr>
          <w:rFonts w:ascii="Times New Roman"/>
        </w:rPr>
        <w:sectPr w:rsidR="00290B1D" w:rsidSect="00247D15">
          <w:footerReference w:type="default" r:id="rId6"/>
          <w:pgSz w:w="16840" w:h="11910" w:orient="landscape"/>
          <w:pgMar w:top="1340" w:right="820" w:bottom="1240" w:left="900" w:header="0" w:footer="1055" w:gutter="0"/>
          <w:cols w:space="720"/>
        </w:sectPr>
      </w:pPr>
    </w:p>
    <w:p w14:paraId="0BA354F0" w14:textId="77777777" w:rsidR="00290B1D" w:rsidRDefault="00E9308E">
      <w:pPr>
        <w:spacing w:before="79"/>
        <w:ind w:left="219"/>
        <w:rPr>
          <w:rFonts w:ascii="Arial"/>
          <w:b/>
          <w:spacing w:val="-2"/>
          <w:sz w:val="24"/>
        </w:rPr>
      </w:pPr>
      <w:r>
        <w:rPr>
          <w:rFonts w:ascii="Arial"/>
          <w:b/>
          <w:sz w:val="24"/>
        </w:rPr>
        <w:lastRenderedPageBreak/>
        <w:t>ANNEX</w:t>
      </w:r>
      <w:r>
        <w:rPr>
          <w:rFonts w:ascii="Arial"/>
          <w:b/>
          <w:spacing w:val="-2"/>
          <w:sz w:val="24"/>
        </w:rPr>
        <w:t xml:space="preserve"> </w:t>
      </w:r>
      <w:r>
        <w:rPr>
          <w:rFonts w:ascii="Arial"/>
          <w:b/>
          <w:sz w:val="24"/>
        </w:rPr>
        <w:t>II:</w:t>
      </w:r>
      <w:r>
        <w:rPr>
          <w:rFonts w:ascii="Arial"/>
          <w:b/>
          <w:spacing w:val="-1"/>
          <w:sz w:val="24"/>
        </w:rPr>
        <w:t xml:space="preserve"> </w:t>
      </w:r>
      <w:r>
        <w:rPr>
          <w:rFonts w:ascii="Arial"/>
          <w:b/>
          <w:spacing w:val="-2"/>
          <w:sz w:val="24"/>
        </w:rPr>
        <w:t>DEFINITIONS</w:t>
      </w:r>
    </w:p>
    <w:p w14:paraId="37C74D02" w14:textId="77777777" w:rsidR="00A52DE2" w:rsidRDefault="00A52DE2">
      <w:pPr>
        <w:spacing w:before="79"/>
        <w:ind w:left="219"/>
        <w:rPr>
          <w:rFonts w:ascii="Arial"/>
          <w:b/>
          <w:spacing w:val="-2"/>
          <w:sz w:val="24"/>
        </w:rPr>
      </w:pPr>
    </w:p>
    <w:p w14:paraId="2A613A28" w14:textId="4D0CB50A" w:rsidR="00A52DE2" w:rsidRPr="00A52DE2" w:rsidRDefault="00A52DE2" w:rsidP="00A52DE2">
      <w:pPr>
        <w:spacing w:before="79"/>
        <w:ind w:left="219"/>
        <w:rPr>
          <w:rFonts w:ascii="Arial Narrow" w:hAnsi="Arial Narrow"/>
          <w:bCs/>
        </w:rPr>
      </w:pPr>
      <w:r w:rsidRPr="00A52DE2">
        <w:rPr>
          <w:rFonts w:ascii="Arial Narrow" w:hAnsi="Arial Narrow"/>
          <w:bCs/>
        </w:rPr>
        <w:t xml:space="preserve">4.2.1. </w:t>
      </w:r>
      <w:proofErr w:type="spellStart"/>
      <w:r w:rsidRPr="00A52DE2">
        <w:rPr>
          <w:rFonts w:ascii="Arial Narrow" w:hAnsi="Arial Narrow"/>
          <w:bCs/>
        </w:rPr>
        <w:t>Declaratia</w:t>
      </w:r>
      <w:proofErr w:type="spellEnd"/>
      <w:r w:rsidRPr="00A52DE2">
        <w:rPr>
          <w:rFonts w:ascii="Arial Narrow" w:hAnsi="Arial Narrow"/>
          <w:bCs/>
        </w:rPr>
        <w:t xml:space="preserve"> de </w:t>
      </w:r>
      <w:proofErr w:type="spellStart"/>
      <w:r w:rsidRPr="00A52DE2">
        <w:rPr>
          <w:rFonts w:ascii="Arial Narrow" w:hAnsi="Arial Narrow"/>
          <w:bCs/>
        </w:rPr>
        <w:t>misiune</w:t>
      </w:r>
      <w:proofErr w:type="spellEnd"/>
      <w:r w:rsidRPr="00A52DE2">
        <w:rPr>
          <w:rFonts w:ascii="Arial Narrow" w:hAnsi="Arial Narrow"/>
          <w:bCs/>
        </w:rPr>
        <w:t xml:space="preserve"> </w:t>
      </w:r>
      <w:proofErr w:type="gramStart"/>
      <w:r w:rsidRPr="00A52DE2">
        <w:rPr>
          <w:rFonts w:ascii="Arial Narrow" w:hAnsi="Arial Narrow"/>
          <w:bCs/>
        </w:rPr>
        <w:t>a</w:t>
      </w:r>
      <w:proofErr w:type="gramEnd"/>
      <w:r w:rsidRPr="00A52DE2">
        <w:rPr>
          <w:rFonts w:ascii="Arial Narrow" w:hAnsi="Arial Narrow"/>
          <w:bCs/>
        </w:rPr>
        <w:t xml:space="preserve"> </w:t>
      </w:r>
      <w:proofErr w:type="spellStart"/>
      <w:r w:rsidRPr="00A52DE2">
        <w:rPr>
          <w:rFonts w:ascii="Arial Narrow" w:hAnsi="Arial Narrow"/>
          <w:bCs/>
        </w:rPr>
        <w:t>organizatiei</w:t>
      </w:r>
      <w:proofErr w:type="spellEnd"/>
    </w:p>
    <w:p w14:paraId="6F00CF52" w14:textId="176C759C" w:rsidR="00A52DE2" w:rsidRPr="00A52DE2" w:rsidRDefault="00A52DE2" w:rsidP="00A52DE2">
      <w:pPr>
        <w:spacing w:before="79"/>
        <w:ind w:left="219"/>
        <w:rPr>
          <w:rFonts w:ascii="Arial Narrow" w:hAnsi="Arial Narrow"/>
          <w:bCs/>
        </w:rPr>
      </w:pPr>
      <w:r w:rsidRPr="00A52DE2">
        <w:rPr>
          <w:rFonts w:ascii="Arial Narrow" w:hAnsi="Arial Narrow"/>
          <w:bCs/>
        </w:rPr>
        <w:t xml:space="preserve">4.2.2.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xml:space="preserve">: </w:t>
      </w:r>
      <w:proofErr w:type="spellStart"/>
      <w:r w:rsidRPr="00A52DE2">
        <w:rPr>
          <w:rFonts w:ascii="Arial Narrow" w:hAnsi="Arial Narrow"/>
          <w:bCs/>
        </w:rPr>
        <w:t>Valoarea</w:t>
      </w:r>
      <w:proofErr w:type="spellEnd"/>
      <w:r w:rsidRPr="00A52DE2">
        <w:rPr>
          <w:rFonts w:ascii="Arial Narrow" w:hAnsi="Arial Narrow"/>
          <w:bCs/>
        </w:rPr>
        <w:t xml:space="preserve"> </w:t>
      </w:r>
      <w:proofErr w:type="spellStart"/>
      <w:r w:rsidRPr="00A52DE2">
        <w:rPr>
          <w:rFonts w:ascii="Arial Narrow" w:hAnsi="Arial Narrow"/>
          <w:bCs/>
        </w:rPr>
        <w:t>totală</w:t>
      </w:r>
      <w:proofErr w:type="spellEnd"/>
      <w:r w:rsidRPr="00A52DE2">
        <w:rPr>
          <w:rFonts w:ascii="Arial Narrow" w:hAnsi="Arial Narrow"/>
          <w:bCs/>
        </w:rPr>
        <w:t xml:space="preserve"> a </w:t>
      </w:r>
      <w:proofErr w:type="spellStart"/>
      <w:r w:rsidRPr="00A52DE2">
        <w:rPr>
          <w:rFonts w:ascii="Arial Narrow" w:hAnsi="Arial Narrow"/>
          <w:bCs/>
        </w:rPr>
        <w:t>împrumuturilor</w:t>
      </w:r>
      <w:proofErr w:type="spellEnd"/>
      <w:r w:rsidRPr="00A52DE2">
        <w:rPr>
          <w:rFonts w:ascii="Arial Narrow" w:hAnsi="Arial Narrow"/>
          <w:bCs/>
        </w:rPr>
        <w:t xml:space="preserve"> </w:t>
      </w:r>
      <w:proofErr w:type="spellStart"/>
      <w:r w:rsidRPr="00A52DE2">
        <w:rPr>
          <w:rFonts w:ascii="Arial Narrow" w:hAnsi="Arial Narrow"/>
          <w:bCs/>
        </w:rPr>
        <w:t>acordate</w:t>
      </w:r>
      <w:proofErr w:type="spellEnd"/>
      <w:r w:rsidRPr="00A52DE2">
        <w:rPr>
          <w:rFonts w:ascii="Arial Narrow" w:hAnsi="Arial Narrow"/>
          <w:bCs/>
        </w:rPr>
        <w:t>/</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împrumuturi</w:t>
      </w:r>
      <w:proofErr w:type="spellEnd"/>
      <w:r w:rsidRPr="00A52DE2">
        <w:rPr>
          <w:rFonts w:ascii="Arial Narrow" w:hAnsi="Arial Narrow"/>
          <w:bCs/>
        </w:rPr>
        <w:t xml:space="preserve"> </w:t>
      </w:r>
      <w:proofErr w:type="spellStart"/>
      <w:r w:rsidRPr="00A52DE2">
        <w:rPr>
          <w:rFonts w:ascii="Arial Narrow" w:hAnsi="Arial Narrow"/>
          <w:bCs/>
        </w:rPr>
        <w:t>acordate</w:t>
      </w:r>
      <w:proofErr w:type="spellEnd"/>
    </w:p>
    <w:p w14:paraId="0D1E5EE0" w14:textId="172BF8BD" w:rsidR="00A52DE2" w:rsidRPr="00A52DE2" w:rsidRDefault="00A52DE2" w:rsidP="00A52DE2">
      <w:pPr>
        <w:spacing w:before="79"/>
        <w:ind w:left="219"/>
        <w:rPr>
          <w:rFonts w:ascii="Arial Narrow" w:hAnsi="Arial Narrow"/>
          <w:bCs/>
        </w:rPr>
      </w:pPr>
      <w:r w:rsidRPr="00A52DE2">
        <w:rPr>
          <w:rFonts w:ascii="Arial Narrow" w:hAnsi="Arial Narrow"/>
          <w:bCs/>
        </w:rPr>
        <w:t xml:space="preserve">4.2.3.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Dimensiunea</w:t>
      </w:r>
      <w:proofErr w:type="spellEnd"/>
      <w:r w:rsidRPr="00A52DE2">
        <w:rPr>
          <w:rFonts w:ascii="Arial Narrow" w:hAnsi="Arial Narrow"/>
          <w:bCs/>
        </w:rPr>
        <w:t xml:space="preserve"> </w:t>
      </w:r>
      <w:proofErr w:type="spellStart"/>
      <w:r w:rsidRPr="00A52DE2">
        <w:rPr>
          <w:rFonts w:ascii="Arial Narrow" w:hAnsi="Arial Narrow"/>
          <w:bCs/>
        </w:rPr>
        <w:t>mediană</w:t>
      </w:r>
      <w:proofErr w:type="spellEnd"/>
      <w:r w:rsidRPr="00A52DE2">
        <w:rPr>
          <w:rFonts w:ascii="Arial Narrow" w:hAnsi="Arial Narrow"/>
          <w:bCs/>
        </w:rPr>
        <w:t xml:space="preserve"> a </w:t>
      </w:r>
      <w:proofErr w:type="spellStart"/>
      <w:r w:rsidRPr="00A52DE2">
        <w:rPr>
          <w:rFonts w:ascii="Arial Narrow" w:hAnsi="Arial Narrow"/>
          <w:bCs/>
        </w:rPr>
        <w:t>împrumutului</w:t>
      </w:r>
      <w:proofErr w:type="spellEnd"/>
      <w:r w:rsidRPr="00A52DE2">
        <w:rPr>
          <w:rFonts w:ascii="Arial Narrow" w:hAnsi="Arial Narrow"/>
          <w:bCs/>
        </w:rPr>
        <w:t>/</w:t>
      </w:r>
      <w:proofErr w:type="spellStart"/>
      <w:r w:rsidRPr="00A52DE2">
        <w:rPr>
          <w:rFonts w:ascii="Arial Narrow" w:hAnsi="Arial Narrow"/>
          <w:bCs/>
        </w:rPr>
        <w:t>venitul</w:t>
      </w:r>
      <w:proofErr w:type="spellEnd"/>
      <w:r w:rsidRPr="00A52DE2">
        <w:rPr>
          <w:rFonts w:ascii="Arial Narrow" w:hAnsi="Arial Narrow"/>
          <w:bCs/>
        </w:rPr>
        <w:t xml:space="preserve"> </w:t>
      </w:r>
      <w:proofErr w:type="spellStart"/>
      <w:r w:rsidRPr="00A52DE2">
        <w:rPr>
          <w:rFonts w:ascii="Arial Narrow" w:hAnsi="Arial Narrow"/>
          <w:bCs/>
        </w:rPr>
        <w:t>național</w:t>
      </w:r>
      <w:proofErr w:type="spellEnd"/>
      <w:r w:rsidRPr="00A52DE2">
        <w:rPr>
          <w:rFonts w:ascii="Arial Narrow" w:hAnsi="Arial Narrow"/>
          <w:bCs/>
        </w:rPr>
        <w:t xml:space="preserve"> brut pe cap de </w:t>
      </w:r>
      <w:proofErr w:type="spellStart"/>
      <w:proofErr w:type="gramStart"/>
      <w:r w:rsidRPr="00A52DE2">
        <w:rPr>
          <w:rFonts w:ascii="Arial Narrow" w:hAnsi="Arial Narrow"/>
          <w:bCs/>
        </w:rPr>
        <w:t>locuitor</w:t>
      </w:r>
      <w:proofErr w:type="spellEnd"/>
      <w:r w:rsidRPr="00A52DE2">
        <w:rPr>
          <w:rFonts w:ascii="Arial Narrow" w:hAnsi="Arial Narrow"/>
          <w:bCs/>
        </w:rPr>
        <w:t>)*</w:t>
      </w:r>
      <w:proofErr w:type="gramEnd"/>
      <w:r w:rsidRPr="00A52DE2">
        <w:rPr>
          <w:rFonts w:ascii="Arial Narrow" w:hAnsi="Arial Narrow"/>
          <w:bCs/>
        </w:rPr>
        <w:t xml:space="preserve">100. Ultima </w:t>
      </w:r>
      <w:proofErr w:type="spellStart"/>
      <w:r w:rsidRPr="00A52DE2">
        <w:rPr>
          <w:rFonts w:ascii="Arial Narrow" w:hAnsi="Arial Narrow"/>
          <w:bCs/>
        </w:rPr>
        <w:t>dată</w:t>
      </w:r>
      <w:proofErr w:type="spellEnd"/>
      <w:r w:rsidRPr="00A52DE2">
        <w:rPr>
          <w:rFonts w:ascii="Arial Narrow" w:hAnsi="Arial Narrow"/>
          <w:bCs/>
        </w:rPr>
        <w:t xml:space="preserve"> </w:t>
      </w:r>
      <w:proofErr w:type="spellStart"/>
      <w:r w:rsidRPr="00A52DE2">
        <w:rPr>
          <w:rFonts w:ascii="Arial Narrow" w:hAnsi="Arial Narrow"/>
          <w:bCs/>
        </w:rPr>
        <w:t>disponibilă</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Venitul</w:t>
      </w:r>
      <w:proofErr w:type="spellEnd"/>
      <w:r w:rsidRPr="00A52DE2">
        <w:rPr>
          <w:rFonts w:ascii="Arial Narrow" w:hAnsi="Arial Narrow"/>
          <w:bCs/>
        </w:rPr>
        <w:t xml:space="preserve"> National Brut</w:t>
      </w:r>
    </w:p>
    <w:p w14:paraId="612A6202"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4.2.4.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clienți</w:t>
      </w:r>
      <w:proofErr w:type="spellEnd"/>
      <w:r w:rsidRPr="00A52DE2">
        <w:rPr>
          <w:rFonts w:ascii="Arial Narrow" w:hAnsi="Arial Narrow"/>
          <w:bCs/>
        </w:rPr>
        <w:t xml:space="preserve"> de sex </w:t>
      </w:r>
      <w:proofErr w:type="spellStart"/>
      <w:r w:rsidRPr="00A52DE2">
        <w:rPr>
          <w:rFonts w:ascii="Arial Narrow" w:hAnsi="Arial Narrow"/>
          <w:bCs/>
        </w:rPr>
        <w:t>feminin</w:t>
      </w:r>
      <w:proofErr w:type="spellEnd"/>
      <w:r w:rsidRPr="00A52DE2">
        <w:rPr>
          <w:rFonts w:ascii="Arial Narrow" w:hAnsi="Arial Narrow"/>
          <w:bCs/>
        </w:rPr>
        <w:t>/</w:t>
      </w:r>
      <w:proofErr w:type="spellStart"/>
      <w:r w:rsidRPr="00A52DE2">
        <w:rPr>
          <w:rFonts w:ascii="Arial Narrow" w:hAnsi="Arial Narrow"/>
          <w:bCs/>
        </w:rPr>
        <w:t>număr</w:t>
      </w:r>
      <w:proofErr w:type="spellEnd"/>
      <w:r w:rsidRPr="00A52DE2">
        <w:rPr>
          <w:rFonts w:ascii="Arial Narrow" w:hAnsi="Arial Narrow"/>
          <w:bCs/>
        </w:rPr>
        <w:t xml:space="preserve"> total de </w:t>
      </w:r>
      <w:proofErr w:type="spellStart"/>
      <w:proofErr w:type="gramStart"/>
      <w:r w:rsidRPr="00A52DE2">
        <w:rPr>
          <w:rFonts w:ascii="Arial Narrow" w:hAnsi="Arial Narrow"/>
          <w:bCs/>
        </w:rPr>
        <w:t>clienți</w:t>
      </w:r>
      <w:proofErr w:type="spellEnd"/>
      <w:r w:rsidRPr="00A52DE2">
        <w:rPr>
          <w:rFonts w:ascii="Arial Narrow" w:hAnsi="Arial Narrow"/>
          <w:bCs/>
        </w:rPr>
        <w:t>)*</w:t>
      </w:r>
      <w:proofErr w:type="gramEnd"/>
      <w:r w:rsidRPr="00A52DE2">
        <w:rPr>
          <w:rFonts w:ascii="Arial Narrow" w:hAnsi="Arial Narrow"/>
          <w:bCs/>
        </w:rPr>
        <w:t xml:space="preserve">100. </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clienți</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debitorii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p>
    <w:p w14:paraId="31FECE21"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4.2.5.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clienți</w:t>
      </w:r>
      <w:proofErr w:type="spellEnd"/>
      <w:r w:rsidRPr="00A52DE2">
        <w:rPr>
          <w:rFonts w:ascii="Arial Narrow" w:hAnsi="Arial Narrow"/>
          <w:bCs/>
        </w:rPr>
        <w:t xml:space="preserve"> din </w:t>
      </w:r>
      <w:proofErr w:type="spellStart"/>
      <w:r w:rsidRPr="00A52DE2">
        <w:rPr>
          <w:rFonts w:ascii="Arial Narrow" w:hAnsi="Arial Narrow"/>
          <w:bCs/>
        </w:rPr>
        <w:t>mediul</w:t>
      </w:r>
      <w:proofErr w:type="spellEnd"/>
      <w:r w:rsidRPr="00A52DE2">
        <w:rPr>
          <w:rFonts w:ascii="Arial Narrow" w:hAnsi="Arial Narrow"/>
          <w:bCs/>
        </w:rPr>
        <w:t xml:space="preserve"> rural/</w:t>
      </w:r>
      <w:proofErr w:type="spellStart"/>
      <w:r w:rsidRPr="00A52DE2">
        <w:rPr>
          <w:rFonts w:ascii="Arial Narrow" w:hAnsi="Arial Narrow"/>
          <w:bCs/>
        </w:rPr>
        <w:t>număr</w:t>
      </w:r>
      <w:proofErr w:type="spellEnd"/>
      <w:r w:rsidRPr="00A52DE2">
        <w:rPr>
          <w:rFonts w:ascii="Arial Narrow" w:hAnsi="Arial Narrow"/>
          <w:bCs/>
        </w:rPr>
        <w:t xml:space="preserve"> total de </w:t>
      </w:r>
      <w:proofErr w:type="spellStart"/>
      <w:proofErr w:type="gramStart"/>
      <w:r w:rsidRPr="00A52DE2">
        <w:rPr>
          <w:rFonts w:ascii="Arial Narrow" w:hAnsi="Arial Narrow"/>
          <w:bCs/>
        </w:rPr>
        <w:t>clienți</w:t>
      </w:r>
      <w:proofErr w:type="spellEnd"/>
      <w:r w:rsidRPr="00A52DE2">
        <w:rPr>
          <w:rFonts w:ascii="Arial Narrow" w:hAnsi="Arial Narrow"/>
          <w:bCs/>
        </w:rPr>
        <w:t>)*</w:t>
      </w:r>
      <w:proofErr w:type="gramEnd"/>
      <w:r w:rsidRPr="00A52DE2">
        <w:rPr>
          <w:rFonts w:ascii="Arial Narrow" w:hAnsi="Arial Narrow"/>
          <w:bCs/>
        </w:rPr>
        <w:t xml:space="preserve">100. </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clienți</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debitorii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r w:rsidRPr="00A52DE2">
        <w:rPr>
          <w:rFonts w:ascii="Arial Narrow" w:hAnsi="Arial Narrow"/>
          <w:bCs/>
        </w:rPr>
        <w:t xml:space="preserve">. </w:t>
      </w:r>
      <w:proofErr w:type="spellStart"/>
      <w:r w:rsidRPr="00A52DE2">
        <w:rPr>
          <w:rFonts w:ascii="Arial Narrow" w:hAnsi="Arial Narrow"/>
          <w:bCs/>
        </w:rPr>
        <w:t>Bazați-vă</w:t>
      </w:r>
      <w:proofErr w:type="spellEnd"/>
      <w:r w:rsidRPr="00A52DE2">
        <w:rPr>
          <w:rFonts w:ascii="Arial Narrow" w:hAnsi="Arial Narrow"/>
          <w:bCs/>
        </w:rPr>
        <w:t xml:space="preserve"> pe </w:t>
      </w:r>
      <w:proofErr w:type="spellStart"/>
      <w:r w:rsidRPr="00A52DE2">
        <w:rPr>
          <w:rFonts w:ascii="Arial Narrow" w:hAnsi="Arial Narrow"/>
          <w:bCs/>
        </w:rPr>
        <w:t>definiția</w:t>
      </w:r>
      <w:proofErr w:type="spellEnd"/>
      <w:r w:rsidRPr="00A52DE2">
        <w:rPr>
          <w:rFonts w:ascii="Arial Narrow" w:hAnsi="Arial Narrow"/>
          <w:bCs/>
        </w:rPr>
        <w:t xml:space="preserve"> </w:t>
      </w:r>
      <w:proofErr w:type="spellStart"/>
      <w:r w:rsidRPr="00A52DE2">
        <w:rPr>
          <w:rFonts w:ascii="Arial Narrow" w:hAnsi="Arial Narrow"/>
          <w:bCs/>
        </w:rPr>
        <w:t>națională</w:t>
      </w:r>
      <w:proofErr w:type="spellEnd"/>
      <w:r w:rsidRPr="00A52DE2">
        <w:rPr>
          <w:rFonts w:ascii="Arial Narrow" w:hAnsi="Arial Narrow"/>
          <w:bCs/>
        </w:rPr>
        <w:t xml:space="preserve"> </w:t>
      </w:r>
      <w:proofErr w:type="gramStart"/>
      <w:r w:rsidRPr="00A52DE2">
        <w:rPr>
          <w:rFonts w:ascii="Arial Narrow" w:hAnsi="Arial Narrow"/>
          <w:bCs/>
        </w:rPr>
        <w:t>a</w:t>
      </w:r>
      <w:proofErr w:type="gramEnd"/>
      <w:r w:rsidRPr="00A52DE2">
        <w:rPr>
          <w:rFonts w:ascii="Arial Narrow" w:hAnsi="Arial Narrow"/>
          <w:bCs/>
        </w:rPr>
        <w:t xml:space="preserve"> urban/rural</w:t>
      </w:r>
    </w:p>
    <w:p w14:paraId="173694F1"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4.2.6.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clienți</w:t>
      </w:r>
      <w:proofErr w:type="spellEnd"/>
      <w:r w:rsidRPr="00A52DE2">
        <w:rPr>
          <w:rFonts w:ascii="Arial Narrow" w:hAnsi="Arial Narrow"/>
          <w:bCs/>
        </w:rPr>
        <w:t xml:space="preserve"> sub </w:t>
      </w:r>
      <w:proofErr w:type="spellStart"/>
      <w:r w:rsidRPr="00A52DE2">
        <w:rPr>
          <w:rFonts w:ascii="Arial Narrow" w:hAnsi="Arial Narrow"/>
          <w:bCs/>
        </w:rPr>
        <w:t>pragul</w:t>
      </w:r>
      <w:proofErr w:type="spellEnd"/>
      <w:r w:rsidRPr="00A52DE2">
        <w:rPr>
          <w:rFonts w:ascii="Arial Narrow" w:hAnsi="Arial Narrow"/>
          <w:bCs/>
        </w:rPr>
        <w:t xml:space="preserve"> </w:t>
      </w:r>
      <w:proofErr w:type="spellStart"/>
      <w:r w:rsidRPr="00A52DE2">
        <w:rPr>
          <w:rFonts w:ascii="Arial Narrow" w:hAnsi="Arial Narrow"/>
          <w:bCs/>
        </w:rPr>
        <w:t>sărăciei</w:t>
      </w:r>
      <w:proofErr w:type="spellEnd"/>
      <w:r w:rsidRPr="00A52DE2">
        <w:rPr>
          <w:rFonts w:ascii="Arial Narrow" w:hAnsi="Arial Narrow"/>
          <w:bCs/>
        </w:rPr>
        <w:t>/</w:t>
      </w:r>
      <w:proofErr w:type="spellStart"/>
      <w:r w:rsidRPr="00A52DE2">
        <w:rPr>
          <w:rFonts w:ascii="Arial Narrow" w:hAnsi="Arial Narrow"/>
          <w:bCs/>
        </w:rPr>
        <w:t>număr</w:t>
      </w:r>
      <w:proofErr w:type="spellEnd"/>
      <w:r w:rsidRPr="00A52DE2">
        <w:rPr>
          <w:rFonts w:ascii="Arial Narrow" w:hAnsi="Arial Narrow"/>
          <w:bCs/>
        </w:rPr>
        <w:t xml:space="preserve"> total de </w:t>
      </w:r>
      <w:proofErr w:type="spellStart"/>
      <w:proofErr w:type="gramStart"/>
      <w:r w:rsidRPr="00A52DE2">
        <w:rPr>
          <w:rFonts w:ascii="Arial Narrow" w:hAnsi="Arial Narrow"/>
          <w:bCs/>
        </w:rPr>
        <w:t>clienți</w:t>
      </w:r>
      <w:proofErr w:type="spellEnd"/>
      <w:r w:rsidRPr="00A52DE2">
        <w:rPr>
          <w:rFonts w:ascii="Arial Narrow" w:hAnsi="Arial Narrow"/>
          <w:bCs/>
        </w:rPr>
        <w:t>)*</w:t>
      </w:r>
      <w:proofErr w:type="gramEnd"/>
      <w:r w:rsidRPr="00A52DE2">
        <w:rPr>
          <w:rFonts w:ascii="Arial Narrow" w:hAnsi="Arial Narrow"/>
          <w:bCs/>
        </w:rPr>
        <w:t xml:space="preserve">100. </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clienți</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debitori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r w:rsidRPr="00A52DE2">
        <w:rPr>
          <w:rFonts w:ascii="Arial Narrow" w:hAnsi="Arial Narrow"/>
          <w:bCs/>
        </w:rPr>
        <w:t xml:space="preserve">. Nivel de </w:t>
      </w:r>
      <w:proofErr w:type="spellStart"/>
      <w:r w:rsidRPr="00A52DE2">
        <w:rPr>
          <w:rFonts w:ascii="Arial Narrow" w:hAnsi="Arial Narrow"/>
          <w:bCs/>
        </w:rPr>
        <w:t>venit</w:t>
      </w:r>
      <w:proofErr w:type="spellEnd"/>
      <w:r w:rsidRPr="00A52DE2">
        <w:rPr>
          <w:rFonts w:ascii="Arial Narrow" w:hAnsi="Arial Narrow"/>
          <w:bCs/>
        </w:rPr>
        <w:t xml:space="preserve"> </w:t>
      </w:r>
      <w:proofErr w:type="spellStart"/>
      <w:r w:rsidRPr="00A52DE2">
        <w:rPr>
          <w:rFonts w:ascii="Arial Narrow" w:hAnsi="Arial Narrow"/>
          <w:bCs/>
        </w:rPr>
        <w:t>definit</w:t>
      </w:r>
      <w:proofErr w:type="spellEnd"/>
      <w:r w:rsidRPr="00A52DE2">
        <w:rPr>
          <w:rFonts w:ascii="Arial Narrow" w:hAnsi="Arial Narrow"/>
          <w:bCs/>
        </w:rPr>
        <w:t xml:space="preserve"> la </w:t>
      </w:r>
      <w:proofErr w:type="spellStart"/>
      <w:r w:rsidRPr="00A52DE2">
        <w:rPr>
          <w:rFonts w:ascii="Arial Narrow" w:hAnsi="Arial Narrow"/>
          <w:bCs/>
        </w:rPr>
        <w:t>nivel</w:t>
      </w:r>
      <w:proofErr w:type="spellEnd"/>
      <w:r w:rsidRPr="00A52DE2">
        <w:rPr>
          <w:rFonts w:ascii="Arial Narrow" w:hAnsi="Arial Narrow"/>
          <w:bCs/>
        </w:rPr>
        <w:t xml:space="preserve"> </w:t>
      </w:r>
      <w:proofErr w:type="spellStart"/>
      <w:r w:rsidRPr="00A52DE2">
        <w:rPr>
          <w:rFonts w:ascii="Arial Narrow" w:hAnsi="Arial Narrow"/>
          <w:bCs/>
        </w:rPr>
        <w:t>național</w:t>
      </w:r>
      <w:proofErr w:type="spellEnd"/>
      <w:r w:rsidRPr="00A52DE2">
        <w:rPr>
          <w:rFonts w:ascii="Arial Narrow" w:hAnsi="Arial Narrow"/>
          <w:bCs/>
        </w:rPr>
        <w:t xml:space="preserve">/regional sub care </w:t>
      </w:r>
      <w:proofErr w:type="spellStart"/>
      <w:r w:rsidRPr="00A52DE2">
        <w:rPr>
          <w:rFonts w:ascii="Arial Narrow" w:hAnsi="Arial Narrow"/>
          <w:bCs/>
        </w:rPr>
        <w:t>gospodăriile</w:t>
      </w:r>
      <w:proofErr w:type="spellEnd"/>
      <w:r w:rsidRPr="00A52DE2">
        <w:rPr>
          <w:rFonts w:ascii="Arial Narrow" w:hAnsi="Arial Narrow"/>
          <w:bCs/>
        </w:rPr>
        <w:t xml:space="preserve"> sunt considerate </w:t>
      </w:r>
      <w:proofErr w:type="spellStart"/>
      <w:r w:rsidRPr="00A52DE2">
        <w:rPr>
          <w:rFonts w:ascii="Arial Narrow" w:hAnsi="Arial Narrow"/>
          <w:bCs/>
        </w:rPr>
        <w:t>sărace</w:t>
      </w:r>
      <w:proofErr w:type="spellEnd"/>
      <w:r w:rsidRPr="00A52DE2">
        <w:rPr>
          <w:rFonts w:ascii="Arial Narrow" w:hAnsi="Arial Narrow"/>
          <w:bCs/>
        </w:rPr>
        <w:t>.</w:t>
      </w:r>
    </w:p>
    <w:p w14:paraId="23FCA9EF"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4.2.7. </w:t>
      </w:r>
      <w:proofErr w:type="spellStart"/>
      <w:r w:rsidRPr="00A52DE2">
        <w:rPr>
          <w:rFonts w:ascii="Arial Narrow" w:hAnsi="Arial Narrow"/>
          <w:bCs/>
        </w:rPr>
        <w:t>Trecerea</w:t>
      </w:r>
      <w:proofErr w:type="spellEnd"/>
      <w:r w:rsidRPr="00A52DE2">
        <w:rPr>
          <w:rFonts w:ascii="Arial Narrow" w:hAnsi="Arial Narrow"/>
          <w:bCs/>
        </w:rPr>
        <w:t xml:space="preserve"> la </w:t>
      </w:r>
      <w:proofErr w:type="spellStart"/>
      <w:r w:rsidRPr="00A52DE2">
        <w:rPr>
          <w:rFonts w:ascii="Arial Narrow" w:hAnsi="Arial Narrow"/>
          <w:bCs/>
        </w:rPr>
        <w:t>finanțarea</w:t>
      </w:r>
      <w:proofErr w:type="spellEnd"/>
      <w:r w:rsidRPr="00A52DE2">
        <w:rPr>
          <w:rFonts w:ascii="Arial Narrow" w:hAnsi="Arial Narrow"/>
          <w:bCs/>
        </w:rPr>
        <w:t xml:space="preserve"> </w:t>
      </w:r>
      <w:proofErr w:type="spellStart"/>
      <w:r w:rsidRPr="00A52DE2">
        <w:rPr>
          <w:rFonts w:ascii="Arial Narrow" w:hAnsi="Arial Narrow"/>
          <w:bCs/>
        </w:rPr>
        <w:t>generală</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faptul</w:t>
      </w:r>
      <w:proofErr w:type="spellEnd"/>
      <w:r w:rsidRPr="00A52DE2">
        <w:rPr>
          <w:rFonts w:ascii="Arial Narrow" w:hAnsi="Arial Narrow"/>
          <w:bCs/>
        </w:rPr>
        <w:t xml:space="preserve"> </w:t>
      </w:r>
      <w:proofErr w:type="spellStart"/>
      <w:r w:rsidRPr="00A52DE2">
        <w:rPr>
          <w:rFonts w:ascii="Arial Narrow" w:hAnsi="Arial Narrow"/>
          <w:bCs/>
        </w:rPr>
        <w:t>că</w:t>
      </w:r>
      <w:proofErr w:type="spellEnd"/>
      <w:r w:rsidRPr="00A52DE2">
        <w:rPr>
          <w:rFonts w:ascii="Arial Narrow" w:hAnsi="Arial Narrow"/>
          <w:bCs/>
        </w:rPr>
        <w:t xml:space="preserve"> </w:t>
      </w:r>
      <w:proofErr w:type="spellStart"/>
      <w:r w:rsidRPr="00A52DE2">
        <w:rPr>
          <w:rFonts w:ascii="Arial Narrow" w:hAnsi="Arial Narrow"/>
          <w:bCs/>
        </w:rPr>
        <w:t>clienții</w:t>
      </w:r>
      <w:proofErr w:type="spellEnd"/>
      <w:r w:rsidRPr="00A52DE2">
        <w:rPr>
          <w:rFonts w:ascii="Arial Narrow" w:hAnsi="Arial Narrow"/>
          <w:bCs/>
        </w:rPr>
        <w:t xml:space="preserve"> </w:t>
      </w:r>
      <w:proofErr w:type="spellStart"/>
      <w:r w:rsidRPr="00A52DE2">
        <w:rPr>
          <w:rFonts w:ascii="Arial Narrow" w:hAnsi="Arial Narrow"/>
          <w:bCs/>
        </w:rPr>
        <w:t>trec</w:t>
      </w:r>
      <w:proofErr w:type="spellEnd"/>
      <w:r w:rsidRPr="00A52DE2">
        <w:rPr>
          <w:rFonts w:ascii="Arial Narrow" w:hAnsi="Arial Narrow"/>
          <w:bCs/>
        </w:rPr>
        <w:t xml:space="preserve"> la </w:t>
      </w:r>
      <w:proofErr w:type="spellStart"/>
      <w:r w:rsidRPr="00A52DE2">
        <w:rPr>
          <w:rFonts w:ascii="Arial Narrow" w:hAnsi="Arial Narrow"/>
          <w:bCs/>
        </w:rPr>
        <w:t>împrumuturi</w:t>
      </w:r>
      <w:proofErr w:type="spellEnd"/>
      <w:r w:rsidRPr="00A52DE2">
        <w:rPr>
          <w:rFonts w:ascii="Arial Narrow" w:hAnsi="Arial Narrow"/>
          <w:bCs/>
        </w:rPr>
        <w:t xml:space="preserve"> de la </w:t>
      </w:r>
      <w:proofErr w:type="spellStart"/>
      <w:r w:rsidRPr="00A52DE2">
        <w:rPr>
          <w:rFonts w:ascii="Arial Narrow" w:hAnsi="Arial Narrow"/>
          <w:bCs/>
        </w:rPr>
        <w:t>furnizorii</w:t>
      </w:r>
      <w:proofErr w:type="spellEnd"/>
      <w:r w:rsidRPr="00A52DE2">
        <w:rPr>
          <w:rFonts w:ascii="Arial Narrow" w:hAnsi="Arial Narrow"/>
          <w:bCs/>
        </w:rPr>
        <w:t xml:space="preserve"> de </w:t>
      </w:r>
      <w:proofErr w:type="spellStart"/>
      <w:r w:rsidRPr="00A52DE2">
        <w:rPr>
          <w:rFonts w:ascii="Arial Narrow" w:hAnsi="Arial Narrow"/>
          <w:bCs/>
        </w:rPr>
        <w:t>finanțare</w:t>
      </w:r>
      <w:proofErr w:type="spellEnd"/>
      <w:r w:rsidRPr="00A52DE2">
        <w:rPr>
          <w:rFonts w:ascii="Arial Narrow" w:hAnsi="Arial Narrow"/>
          <w:bCs/>
        </w:rPr>
        <w:t xml:space="preserve"> </w:t>
      </w:r>
      <w:proofErr w:type="spellStart"/>
      <w:r w:rsidRPr="00A52DE2">
        <w:rPr>
          <w:rFonts w:ascii="Arial Narrow" w:hAnsi="Arial Narrow"/>
          <w:bCs/>
        </w:rPr>
        <w:t>obișnuiți</w:t>
      </w:r>
      <w:proofErr w:type="spellEnd"/>
      <w:r w:rsidRPr="00A52DE2">
        <w:rPr>
          <w:rFonts w:ascii="Arial Narrow" w:hAnsi="Arial Narrow"/>
          <w:bCs/>
        </w:rPr>
        <w:t xml:space="preserve">, cum </w:t>
      </w:r>
      <w:proofErr w:type="spellStart"/>
      <w:r w:rsidRPr="00A52DE2">
        <w:rPr>
          <w:rFonts w:ascii="Arial Narrow" w:hAnsi="Arial Narrow"/>
          <w:bCs/>
        </w:rPr>
        <w:t>ar</w:t>
      </w:r>
      <w:proofErr w:type="spellEnd"/>
      <w:r w:rsidRPr="00A52DE2">
        <w:rPr>
          <w:rFonts w:ascii="Arial Narrow" w:hAnsi="Arial Narrow"/>
          <w:bCs/>
        </w:rPr>
        <w:t xml:space="preserve"> fi </w:t>
      </w:r>
      <w:proofErr w:type="spellStart"/>
      <w:r w:rsidRPr="00A52DE2">
        <w:rPr>
          <w:rFonts w:ascii="Arial Narrow" w:hAnsi="Arial Narrow"/>
          <w:bCs/>
        </w:rPr>
        <w:t>băncile</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societățile</w:t>
      </w:r>
      <w:proofErr w:type="spellEnd"/>
      <w:r w:rsidRPr="00A52DE2">
        <w:rPr>
          <w:rFonts w:ascii="Arial Narrow" w:hAnsi="Arial Narrow"/>
          <w:bCs/>
        </w:rPr>
        <w:t xml:space="preserve"> de </w:t>
      </w:r>
      <w:proofErr w:type="spellStart"/>
      <w:r w:rsidRPr="00A52DE2">
        <w:rPr>
          <w:rFonts w:ascii="Arial Narrow" w:hAnsi="Arial Narrow"/>
          <w:bCs/>
        </w:rPr>
        <w:t>construcții</w:t>
      </w:r>
      <w:proofErr w:type="spellEnd"/>
      <w:r w:rsidRPr="00A52DE2">
        <w:rPr>
          <w:rFonts w:ascii="Arial Narrow" w:hAnsi="Arial Narrow"/>
          <w:bCs/>
        </w:rPr>
        <w:t xml:space="preserve">.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utilizând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Numărul</w:t>
      </w:r>
      <w:proofErr w:type="spellEnd"/>
      <w:r w:rsidRPr="00A52DE2">
        <w:rPr>
          <w:rFonts w:ascii="Arial Narrow" w:hAnsi="Arial Narrow"/>
          <w:bCs/>
        </w:rPr>
        <w:t xml:space="preserve"> de </w:t>
      </w:r>
      <w:proofErr w:type="spellStart"/>
      <w:r w:rsidRPr="00A52DE2">
        <w:rPr>
          <w:rFonts w:ascii="Arial Narrow" w:hAnsi="Arial Narrow"/>
          <w:bCs/>
        </w:rPr>
        <w:t>clienți</w:t>
      </w:r>
      <w:proofErr w:type="spellEnd"/>
      <w:r w:rsidRPr="00A52DE2">
        <w:rPr>
          <w:rFonts w:ascii="Arial Narrow" w:hAnsi="Arial Narrow"/>
          <w:bCs/>
        </w:rPr>
        <w:t xml:space="preserve"> care </w:t>
      </w:r>
      <w:proofErr w:type="spellStart"/>
      <w:r w:rsidRPr="00A52DE2">
        <w:rPr>
          <w:rFonts w:ascii="Arial Narrow" w:hAnsi="Arial Narrow"/>
          <w:bCs/>
        </w:rPr>
        <w:t>trec</w:t>
      </w:r>
      <w:proofErr w:type="spellEnd"/>
      <w:r w:rsidRPr="00A52DE2">
        <w:rPr>
          <w:rFonts w:ascii="Arial Narrow" w:hAnsi="Arial Narrow"/>
          <w:bCs/>
        </w:rPr>
        <w:t xml:space="preserve"> la </w:t>
      </w:r>
      <w:proofErr w:type="spellStart"/>
      <w:r w:rsidRPr="00A52DE2">
        <w:rPr>
          <w:rFonts w:ascii="Arial Narrow" w:hAnsi="Arial Narrow"/>
          <w:bCs/>
        </w:rPr>
        <w:t>finanțare</w:t>
      </w:r>
      <w:proofErr w:type="spellEnd"/>
      <w:r w:rsidRPr="00A52DE2">
        <w:rPr>
          <w:rFonts w:ascii="Arial Narrow" w:hAnsi="Arial Narrow"/>
          <w:bCs/>
        </w:rPr>
        <w:t xml:space="preserve"> mainstream/</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proofErr w:type="gramStart"/>
      <w:r w:rsidRPr="00A52DE2">
        <w:rPr>
          <w:rFonts w:ascii="Arial Narrow" w:hAnsi="Arial Narrow"/>
          <w:bCs/>
        </w:rPr>
        <w:t>clienți</w:t>
      </w:r>
      <w:proofErr w:type="spellEnd"/>
      <w:r w:rsidRPr="00A52DE2">
        <w:rPr>
          <w:rFonts w:ascii="Arial Narrow" w:hAnsi="Arial Narrow"/>
          <w:bCs/>
        </w:rPr>
        <w:t>)*</w:t>
      </w:r>
      <w:proofErr w:type="gramEnd"/>
      <w:r w:rsidRPr="00A52DE2">
        <w:rPr>
          <w:rFonts w:ascii="Arial Narrow" w:hAnsi="Arial Narrow"/>
          <w:bCs/>
        </w:rPr>
        <w:t xml:space="preserve">100. </w:t>
      </w:r>
      <w:proofErr w:type="spellStart"/>
      <w:r w:rsidRPr="00A52DE2">
        <w:rPr>
          <w:rFonts w:ascii="Arial Narrow" w:hAnsi="Arial Narrow"/>
          <w:bCs/>
        </w:rPr>
        <w:t>Numărul</w:t>
      </w:r>
      <w:proofErr w:type="spellEnd"/>
      <w:r w:rsidRPr="00A52DE2">
        <w:rPr>
          <w:rFonts w:ascii="Arial Narrow" w:hAnsi="Arial Narrow"/>
          <w:bCs/>
        </w:rPr>
        <w:t xml:space="preserve"> total de</w:t>
      </w:r>
    </w:p>
    <w:p w14:paraId="2F0FFB22" w14:textId="77777777" w:rsidR="00A52DE2" w:rsidRPr="00A52DE2" w:rsidRDefault="00A52DE2" w:rsidP="00A52DE2">
      <w:pPr>
        <w:spacing w:before="79"/>
        <w:ind w:left="219"/>
        <w:rPr>
          <w:rFonts w:ascii="Arial Narrow" w:hAnsi="Arial Narrow"/>
          <w:bCs/>
        </w:rPr>
      </w:pPr>
      <w:proofErr w:type="spellStart"/>
      <w:r w:rsidRPr="00A52DE2">
        <w:rPr>
          <w:rFonts w:ascii="Arial Narrow" w:hAnsi="Arial Narrow"/>
          <w:bCs/>
        </w:rPr>
        <w:t>clienții</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debitori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p>
    <w:p w14:paraId="132221DE"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4.2.8.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clienți</w:t>
      </w:r>
      <w:proofErr w:type="spellEnd"/>
      <w:r w:rsidRPr="00A52DE2">
        <w:rPr>
          <w:rFonts w:ascii="Arial Narrow" w:hAnsi="Arial Narrow"/>
          <w:bCs/>
        </w:rPr>
        <w:t xml:space="preserve"> </w:t>
      </w:r>
      <w:proofErr w:type="spellStart"/>
      <w:r w:rsidRPr="00A52DE2">
        <w:rPr>
          <w:rFonts w:ascii="Arial Narrow" w:hAnsi="Arial Narrow"/>
          <w:bCs/>
        </w:rPr>
        <w:t>minoritari</w:t>
      </w:r>
      <w:proofErr w:type="spellEnd"/>
      <w:r w:rsidRPr="00A52DE2">
        <w:rPr>
          <w:rFonts w:ascii="Arial Narrow" w:hAnsi="Arial Narrow"/>
          <w:bCs/>
        </w:rPr>
        <w:t>/</w:t>
      </w:r>
      <w:proofErr w:type="spellStart"/>
      <w:r w:rsidRPr="00A52DE2">
        <w:rPr>
          <w:rFonts w:ascii="Arial Narrow" w:hAnsi="Arial Narrow"/>
          <w:bCs/>
        </w:rPr>
        <w:t>număr</w:t>
      </w:r>
      <w:proofErr w:type="spellEnd"/>
      <w:r w:rsidRPr="00A52DE2">
        <w:rPr>
          <w:rFonts w:ascii="Arial Narrow" w:hAnsi="Arial Narrow"/>
          <w:bCs/>
        </w:rPr>
        <w:t xml:space="preserve"> total de </w:t>
      </w:r>
      <w:proofErr w:type="spellStart"/>
      <w:proofErr w:type="gramStart"/>
      <w:r w:rsidRPr="00A52DE2">
        <w:rPr>
          <w:rFonts w:ascii="Arial Narrow" w:hAnsi="Arial Narrow"/>
          <w:bCs/>
        </w:rPr>
        <w:t>clienți</w:t>
      </w:r>
      <w:proofErr w:type="spellEnd"/>
      <w:r w:rsidRPr="00A52DE2">
        <w:rPr>
          <w:rFonts w:ascii="Arial Narrow" w:hAnsi="Arial Narrow"/>
          <w:bCs/>
        </w:rPr>
        <w:t>)*</w:t>
      </w:r>
      <w:proofErr w:type="gramEnd"/>
      <w:r w:rsidRPr="00A52DE2">
        <w:rPr>
          <w:rFonts w:ascii="Arial Narrow" w:hAnsi="Arial Narrow"/>
          <w:bCs/>
        </w:rPr>
        <w:t xml:space="preserve">100. </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clienți</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debitori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r w:rsidRPr="00A52DE2">
        <w:rPr>
          <w:rFonts w:ascii="Arial Narrow" w:hAnsi="Arial Narrow"/>
          <w:bCs/>
        </w:rPr>
        <w:t>.</w:t>
      </w:r>
    </w:p>
    <w:p w14:paraId="1F7A0550"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4.2.9.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utilizând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afaceri</w:t>
      </w:r>
      <w:proofErr w:type="spellEnd"/>
      <w:r w:rsidRPr="00A52DE2">
        <w:rPr>
          <w:rFonts w:ascii="Arial Narrow" w:hAnsi="Arial Narrow"/>
          <w:bCs/>
        </w:rPr>
        <w:t xml:space="preserve"> </w:t>
      </w:r>
      <w:proofErr w:type="spellStart"/>
      <w:r w:rsidRPr="00A52DE2">
        <w:rPr>
          <w:rFonts w:ascii="Arial Narrow" w:hAnsi="Arial Narrow"/>
          <w:bCs/>
        </w:rPr>
        <w:t>înființate</w:t>
      </w:r>
      <w:proofErr w:type="spellEnd"/>
      <w:r w:rsidRPr="00A52DE2">
        <w:rPr>
          <w:rFonts w:ascii="Arial Narrow" w:hAnsi="Arial Narrow"/>
          <w:bCs/>
        </w:rPr>
        <w:t xml:space="preserve"> </w:t>
      </w:r>
      <w:proofErr w:type="spellStart"/>
      <w:r w:rsidRPr="00A52DE2">
        <w:rPr>
          <w:rFonts w:ascii="Arial Narrow" w:hAnsi="Arial Narrow"/>
          <w:bCs/>
        </w:rPr>
        <w:t>finanțate</w:t>
      </w:r>
      <w:proofErr w:type="spellEnd"/>
      <w:r w:rsidRPr="00A52DE2">
        <w:rPr>
          <w:rFonts w:ascii="Arial Narrow" w:hAnsi="Arial Narrow"/>
          <w:bCs/>
        </w:rPr>
        <w:t>/</w:t>
      </w:r>
      <w:proofErr w:type="spellStart"/>
      <w:r w:rsidRPr="00A52DE2">
        <w:rPr>
          <w:rFonts w:ascii="Arial Narrow" w:hAnsi="Arial Narrow"/>
          <w:bCs/>
        </w:rPr>
        <w:t>număr</w:t>
      </w:r>
      <w:proofErr w:type="spellEnd"/>
      <w:r w:rsidRPr="00A52DE2">
        <w:rPr>
          <w:rFonts w:ascii="Arial Narrow" w:hAnsi="Arial Narrow"/>
          <w:bCs/>
        </w:rPr>
        <w:t xml:space="preserve"> total de </w:t>
      </w:r>
      <w:proofErr w:type="spellStart"/>
      <w:proofErr w:type="gramStart"/>
      <w:r w:rsidRPr="00A52DE2">
        <w:rPr>
          <w:rFonts w:ascii="Arial Narrow" w:hAnsi="Arial Narrow"/>
          <w:bCs/>
        </w:rPr>
        <w:t>clienți</w:t>
      </w:r>
      <w:proofErr w:type="spellEnd"/>
      <w:r w:rsidRPr="00A52DE2">
        <w:rPr>
          <w:rFonts w:ascii="Arial Narrow" w:hAnsi="Arial Narrow"/>
          <w:bCs/>
        </w:rPr>
        <w:t>)*</w:t>
      </w:r>
      <w:proofErr w:type="gramEnd"/>
      <w:r w:rsidRPr="00A52DE2">
        <w:rPr>
          <w:rFonts w:ascii="Arial Narrow" w:hAnsi="Arial Narrow"/>
          <w:bCs/>
        </w:rPr>
        <w:t xml:space="preserve">100. </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clienți</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debitori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r w:rsidRPr="00A52DE2">
        <w:rPr>
          <w:rFonts w:ascii="Arial Narrow" w:hAnsi="Arial Narrow"/>
          <w:bCs/>
        </w:rPr>
        <w:t>.</w:t>
      </w:r>
    </w:p>
    <w:p w14:paraId="272A825D"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4.2.10.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clienți</w:t>
      </w:r>
      <w:proofErr w:type="spellEnd"/>
      <w:r w:rsidRPr="00A52DE2">
        <w:rPr>
          <w:rFonts w:ascii="Arial Narrow" w:hAnsi="Arial Narrow"/>
          <w:bCs/>
        </w:rPr>
        <w:t xml:space="preserve"> cu </w:t>
      </w:r>
      <w:proofErr w:type="spellStart"/>
      <w:r w:rsidRPr="00A52DE2">
        <w:rPr>
          <w:rFonts w:ascii="Arial Narrow" w:hAnsi="Arial Narrow"/>
          <w:bCs/>
        </w:rPr>
        <w:t>beneficii</w:t>
      </w:r>
      <w:proofErr w:type="spellEnd"/>
      <w:r w:rsidRPr="00A52DE2">
        <w:rPr>
          <w:rFonts w:ascii="Arial Narrow" w:hAnsi="Arial Narrow"/>
          <w:bCs/>
        </w:rPr>
        <w:t xml:space="preserve"> </w:t>
      </w:r>
      <w:proofErr w:type="spellStart"/>
      <w:r w:rsidRPr="00A52DE2">
        <w:rPr>
          <w:rFonts w:ascii="Arial Narrow" w:hAnsi="Arial Narrow"/>
          <w:bCs/>
        </w:rPr>
        <w:t>sociale</w:t>
      </w:r>
      <w:proofErr w:type="spellEnd"/>
      <w:r w:rsidRPr="00A52DE2">
        <w:rPr>
          <w:rFonts w:ascii="Arial Narrow" w:hAnsi="Arial Narrow"/>
          <w:bCs/>
        </w:rPr>
        <w:t>/</w:t>
      </w:r>
      <w:proofErr w:type="spellStart"/>
      <w:r w:rsidRPr="00A52DE2">
        <w:rPr>
          <w:rFonts w:ascii="Arial Narrow" w:hAnsi="Arial Narrow"/>
          <w:bCs/>
        </w:rPr>
        <w:t>număr</w:t>
      </w:r>
      <w:proofErr w:type="spellEnd"/>
      <w:r w:rsidRPr="00A52DE2">
        <w:rPr>
          <w:rFonts w:ascii="Arial Narrow" w:hAnsi="Arial Narrow"/>
          <w:bCs/>
        </w:rPr>
        <w:t xml:space="preserve"> total de </w:t>
      </w:r>
      <w:proofErr w:type="spellStart"/>
      <w:proofErr w:type="gramStart"/>
      <w:r w:rsidRPr="00A52DE2">
        <w:rPr>
          <w:rFonts w:ascii="Arial Narrow" w:hAnsi="Arial Narrow"/>
          <w:bCs/>
        </w:rPr>
        <w:t>clienți</w:t>
      </w:r>
      <w:proofErr w:type="spellEnd"/>
      <w:r w:rsidRPr="00A52DE2">
        <w:rPr>
          <w:rFonts w:ascii="Arial Narrow" w:hAnsi="Arial Narrow"/>
          <w:bCs/>
        </w:rPr>
        <w:t>)*</w:t>
      </w:r>
      <w:proofErr w:type="gramEnd"/>
      <w:r w:rsidRPr="00A52DE2">
        <w:rPr>
          <w:rFonts w:ascii="Arial Narrow" w:hAnsi="Arial Narrow"/>
          <w:bCs/>
        </w:rPr>
        <w:t xml:space="preserve">100. </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clienți</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debitori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r w:rsidRPr="00A52DE2">
        <w:rPr>
          <w:rFonts w:ascii="Arial Narrow" w:hAnsi="Arial Narrow"/>
          <w:bCs/>
        </w:rPr>
        <w:t xml:space="preserve">. </w:t>
      </w:r>
      <w:proofErr w:type="spellStart"/>
      <w:r w:rsidRPr="00A52DE2">
        <w:rPr>
          <w:rFonts w:ascii="Arial Narrow" w:hAnsi="Arial Narrow"/>
          <w:bCs/>
        </w:rPr>
        <w:t>Bazați-vă</w:t>
      </w:r>
      <w:proofErr w:type="spellEnd"/>
      <w:r w:rsidRPr="00A52DE2">
        <w:rPr>
          <w:rFonts w:ascii="Arial Narrow" w:hAnsi="Arial Narrow"/>
          <w:bCs/>
        </w:rPr>
        <w:t xml:space="preserve"> pe </w:t>
      </w:r>
      <w:proofErr w:type="spellStart"/>
      <w:r w:rsidRPr="00A52DE2">
        <w:rPr>
          <w:rFonts w:ascii="Arial Narrow" w:hAnsi="Arial Narrow"/>
          <w:bCs/>
        </w:rPr>
        <w:t>definiția</w:t>
      </w:r>
      <w:proofErr w:type="spellEnd"/>
      <w:r w:rsidRPr="00A52DE2">
        <w:rPr>
          <w:rFonts w:ascii="Arial Narrow" w:hAnsi="Arial Narrow"/>
          <w:bCs/>
        </w:rPr>
        <w:t xml:space="preserve"> </w:t>
      </w:r>
      <w:proofErr w:type="spellStart"/>
      <w:r w:rsidRPr="00A52DE2">
        <w:rPr>
          <w:rFonts w:ascii="Arial Narrow" w:hAnsi="Arial Narrow"/>
          <w:bCs/>
        </w:rPr>
        <w:t>națională</w:t>
      </w:r>
      <w:proofErr w:type="spellEnd"/>
      <w:r w:rsidRPr="00A52DE2">
        <w:rPr>
          <w:rFonts w:ascii="Arial Narrow" w:hAnsi="Arial Narrow"/>
          <w:bCs/>
        </w:rPr>
        <w:t>.</w:t>
      </w:r>
    </w:p>
    <w:p w14:paraId="24D7FB62"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4.4.1.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numărul</w:t>
      </w:r>
      <w:proofErr w:type="spellEnd"/>
      <w:r w:rsidRPr="00A52DE2">
        <w:rPr>
          <w:rFonts w:ascii="Arial Narrow" w:hAnsi="Arial Narrow"/>
          <w:bCs/>
        </w:rPr>
        <w:t xml:space="preserve"> de </w:t>
      </w:r>
      <w:proofErr w:type="spellStart"/>
      <w:r w:rsidRPr="00A52DE2">
        <w:rPr>
          <w:rFonts w:ascii="Arial Narrow" w:hAnsi="Arial Narrow"/>
          <w:bCs/>
        </w:rPr>
        <w:t>persoane</w:t>
      </w:r>
      <w:proofErr w:type="spellEnd"/>
      <w:r w:rsidRPr="00A52DE2">
        <w:rPr>
          <w:rFonts w:ascii="Arial Narrow" w:hAnsi="Arial Narrow"/>
          <w:bCs/>
        </w:rPr>
        <w:t xml:space="preserve"> cu </w:t>
      </w:r>
      <w:proofErr w:type="spellStart"/>
      <w:r w:rsidRPr="00A52DE2">
        <w:rPr>
          <w:rFonts w:ascii="Arial Narrow" w:hAnsi="Arial Narrow"/>
          <w:bCs/>
        </w:rPr>
        <w:t>soldul</w:t>
      </w:r>
      <w:proofErr w:type="spellEnd"/>
      <w:r w:rsidRPr="00A52DE2">
        <w:rPr>
          <w:rFonts w:ascii="Arial Narrow" w:hAnsi="Arial Narrow"/>
          <w:bCs/>
        </w:rPr>
        <w:t xml:space="preserve"> de </w:t>
      </w:r>
      <w:proofErr w:type="spellStart"/>
      <w:r w:rsidRPr="00A52DE2">
        <w:rPr>
          <w:rFonts w:ascii="Arial Narrow" w:hAnsi="Arial Narrow"/>
          <w:bCs/>
        </w:rPr>
        <w:t>împrumut</w:t>
      </w:r>
      <w:proofErr w:type="spellEnd"/>
      <w:r w:rsidRPr="00A52DE2">
        <w:rPr>
          <w:rFonts w:ascii="Arial Narrow" w:hAnsi="Arial Narrow"/>
          <w:bCs/>
        </w:rPr>
        <w:t xml:space="preserve"> restante cu </w:t>
      </w:r>
      <w:proofErr w:type="spellStart"/>
      <w:r w:rsidRPr="00A52DE2">
        <w:rPr>
          <w:rFonts w:ascii="Arial Narrow" w:hAnsi="Arial Narrow"/>
          <w:bCs/>
        </w:rPr>
        <w:t>furnizorul</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responsabile</w:t>
      </w:r>
      <w:proofErr w:type="spellEnd"/>
      <w:r w:rsidRPr="00A52DE2">
        <w:rPr>
          <w:rFonts w:ascii="Arial Narrow" w:hAnsi="Arial Narrow"/>
          <w:bCs/>
        </w:rPr>
        <w:t xml:space="preserve"> </w:t>
      </w:r>
      <w:proofErr w:type="spellStart"/>
      <w:r w:rsidRPr="00A52DE2">
        <w:rPr>
          <w:rFonts w:ascii="Arial Narrow" w:hAnsi="Arial Narrow"/>
          <w:bCs/>
        </w:rPr>
        <w:t>în</w:t>
      </w:r>
      <w:proofErr w:type="spellEnd"/>
      <w:r w:rsidRPr="00A52DE2">
        <w:rPr>
          <w:rFonts w:ascii="Arial Narrow" w:hAnsi="Arial Narrow"/>
          <w:bCs/>
        </w:rPr>
        <w:t xml:space="preserve"> principal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rambursarea</w:t>
      </w:r>
      <w:proofErr w:type="spellEnd"/>
      <w:r w:rsidRPr="00A52DE2">
        <w:rPr>
          <w:rFonts w:ascii="Arial Narrow" w:hAnsi="Arial Narrow"/>
          <w:bCs/>
        </w:rPr>
        <w:t xml:space="preserve"> </w:t>
      </w:r>
      <w:proofErr w:type="spellStart"/>
      <w:r w:rsidRPr="00A52DE2">
        <w:rPr>
          <w:rFonts w:ascii="Arial Narrow" w:hAnsi="Arial Narrow"/>
          <w:bCs/>
        </w:rPr>
        <w:t>oricărei</w:t>
      </w:r>
      <w:proofErr w:type="spellEnd"/>
      <w:r w:rsidRPr="00A52DE2">
        <w:rPr>
          <w:rFonts w:ascii="Arial Narrow" w:hAnsi="Arial Narrow"/>
          <w:bCs/>
        </w:rPr>
        <w:t xml:space="preserve"> </w:t>
      </w:r>
      <w:proofErr w:type="spellStart"/>
      <w:r w:rsidRPr="00A52DE2">
        <w:rPr>
          <w:rFonts w:ascii="Arial Narrow" w:hAnsi="Arial Narrow"/>
          <w:bCs/>
        </w:rPr>
        <w:t>părți</w:t>
      </w:r>
      <w:proofErr w:type="spellEnd"/>
      <w:r w:rsidRPr="00A52DE2">
        <w:rPr>
          <w:rFonts w:ascii="Arial Narrow" w:hAnsi="Arial Narrow"/>
          <w:bCs/>
        </w:rPr>
        <w:t xml:space="preserve"> din </w:t>
      </w:r>
      <w:proofErr w:type="spellStart"/>
      <w:r w:rsidRPr="00A52DE2">
        <w:rPr>
          <w:rFonts w:ascii="Arial Narrow" w:hAnsi="Arial Narrow"/>
          <w:bCs/>
        </w:rPr>
        <w:t>portofoliul</w:t>
      </w:r>
      <w:proofErr w:type="spellEnd"/>
      <w:r w:rsidRPr="00A52DE2">
        <w:rPr>
          <w:rFonts w:ascii="Arial Narrow" w:hAnsi="Arial Narrow"/>
          <w:bCs/>
        </w:rPr>
        <w:t xml:space="preserve"> brut de </w:t>
      </w:r>
      <w:proofErr w:type="spellStart"/>
      <w:r w:rsidRPr="00A52DE2">
        <w:rPr>
          <w:rFonts w:ascii="Arial Narrow" w:hAnsi="Arial Narrow"/>
          <w:bCs/>
        </w:rPr>
        <w:t>împrumuturi</w:t>
      </w:r>
      <w:proofErr w:type="spellEnd"/>
      <w:r w:rsidRPr="00A52DE2">
        <w:rPr>
          <w:rFonts w:ascii="Arial Narrow" w:hAnsi="Arial Narrow"/>
          <w:bCs/>
        </w:rPr>
        <w:t xml:space="preserve">. </w:t>
      </w:r>
      <w:proofErr w:type="spellStart"/>
      <w:r w:rsidRPr="00A52DE2">
        <w:rPr>
          <w:rFonts w:ascii="Arial Narrow" w:hAnsi="Arial Narrow"/>
          <w:bCs/>
        </w:rPr>
        <w:t>Persoanele</w:t>
      </w:r>
      <w:proofErr w:type="spellEnd"/>
      <w:r w:rsidRPr="00A52DE2">
        <w:rPr>
          <w:rFonts w:ascii="Arial Narrow" w:hAnsi="Arial Narrow"/>
          <w:bCs/>
        </w:rPr>
        <w:t xml:space="preserve"> </w:t>
      </w:r>
      <w:proofErr w:type="spellStart"/>
      <w:r w:rsidRPr="00A52DE2">
        <w:rPr>
          <w:rFonts w:ascii="Arial Narrow" w:hAnsi="Arial Narrow"/>
          <w:bCs/>
        </w:rPr>
        <w:t>fizice</w:t>
      </w:r>
      <w:proofErr w:type="spellEnd"/>
      <w:r w:rsidRPr="00A52DE2">
        <w:rPr>
          <w:rFonts w:ascii="Arial Narrow" w:hAnsi="Arial Narrow"/>
          <w:bCs/>
        </w:rPr>
        <w:t xml:space="preserve"> cu </w:t>
      </w:r>
      <w:proofErr w:type="spellStart"/>
      <w:r w:rsidRPr="00A52DE2">
        <w:rPr>
          <w:rFonts w:ascii="Arial Narrow" w:hAnsi="Arial Narrow"/>
          <w:bCs/>
        </w:rPr>
        <w:t>mai</w:t>
      </w:r>
      <w:proofErr w:type="spellEnd"/>
      <w:r w:rsidRPr="00A52DE2">
        <w:rPr>
          <w:rFonts w:ascii="Arial Narrow" w:hAnsi="Arial Narrow"/>
          <w:bCs/>
        </w:rPr>
        <w:t xml:space="preserve"> </w:t>
      </w:r>
      <w:proofErr w:type="spellStart"/>
      <w:r w:rsidRPr="00A52DE2">
        <w:rPr>
          <w:rFonts w:ascii="Arial Narrow" w:hAnsi="Arial Narrow"/>
          <w:bCs/>
        </w:rPr>
        <w:t>multe</w:t>
      </w:r>
      <w:proofErr w:type="spellEnd"/>
      <w:r w:rsidRPr="00A52DE2">
        <w:rPr>
          <w:rFonts w:ascii="Arial Narrow" w:hAnsi="Arial Narrow"/>
          <w:bCs/>
        </w:rPr>
        <w:t xml:space="preserve"> </w:t>
      </w:r>
      <w:proofErr w:type="spellStart"/>
      <w:r w:rsidRPr="00A52DE2">
        <w:rPr>
          <w:rFonts w:ascii="Arial Narrow" w:hAnsi="Arial Narrow"/>
          <w:bCs/>
        </w:rPr>
        <w:t>împrumuturi</w:t>
      </w:r>
      <w:proofErr w:type="spellEnd"/>
      <w:r w:rsidRPr="00A52DE2">
        <w:rPr>
          <w:rFonts w:ascii="Arial Narrow" w:hAnsi="Arial Narrow"/>
          <w:bCs/>
        </w:rPr>
        <w:t xml:space="preserve"> cu </w:t>
      </w:r>
      <w:proofErr w:type="spellStart"/>
      <w:r w:rsidRPr="00A52DE2">
        <w:rPr>
          <w:rFonts w:ascii="Arial Narrow" w:hAnsi="Arial Narrow"/>
          <w:bCs/>
        </w:rPr>
        <w:t>furnizorul</w:t>
      </w:r>
      <w:proofErr w:type="spellEnd"/>
      <w:r w:rsidRPr="00A52DE2">
        <w:rPr>
          <w:rFonts w:ascii="Arial Narrow" w:hAnsi="Arial Narrow"/>
          <w:bCs/>
        </w:rPr>
        <w:t xml:space="preserve"> </w:t>
      </w:r>
      <w:proofErr w:type="spellStart"/>
      <w:r w:rsidRPr="00A52DE2">
        <w:rPr>
          <w:rFonts w:ascii="Arial Narrow" w:hAnsi="Arial Narrow"/>
          <w:bCs/>
        </w:rPr>
        <w:t>ar</w:t>
      </w:r>
      <w:proofErr w:type="spellEnd"/>
      <w:r w:rsidRPr="00A52DE2">
        <w:rPr>
          <w:rFonts w:ascii="Arial Narrow" w:hAnsi="Arial Narrow"/>
          <w:bCs/>
        </w:rPr>
        <w:t xml:space="preserve"> </w:t>
      </w:r>
      <w:proofErr w:type="spellStart"/>
      <w:r w:rsidRPr="00A52DE2">
        <w:rPr>
          <w:rFonts w:ascii="Arial Narrow" w:hAnsi="Arial Narrow"/>
          <w:bCs/>
        </w:rPr>
        <w:t>trebui</w:t>
      </w:r>
      <w:proofErr w:type="spellEnd"/>
      <w:r w:rsidRPr="00A52DE2">
        <w:rPr>
          <w:rFonts w:ascii="Arial Narrow" w:hAnsi="Arial Narrow"/>
          <w:bCs/>
        </w:rPr>
        <w:t xml:space="preserve"> </w:t>
      </w:r>
      <w:proofErr w:type="spellStart"/>
      <w:r w:rsidRPr="00A52DE2">
        <w:rPr>
          <w:rFonts w:ascii="Arial Narrow" w:hAnsi="Arial Narrow"/>
          <w:bCs/>
        </w:rPr>
        <w:t>să</w:t>
      </w:r>
      <w:proofErr w:type="spellEnd"/>
      <w:r w:rsidRPr="00A52DE2">
        <w:rPr>
          <w:rFonts w:ascii="Arial Narrow" w:hAnsi="Arial Narrow"/>
          <w:bCs/>
        </w:rPr>
        <w:t xml:space="preserve"> fie considerate ca un </w:t>
      </w:r>
      <w:proofErr w:type="spellStart"/>
      <w:r w:rsidRPr="00A52DE2">
        <w:rPr>
          <w:rFonts w:ascii="Arial Narrow" w:hAnsi="Arial Narrow"/>
          <w:bCs/>
        </w:rPr>
        <w:t>singur</w:t>
      </w:r>
      <w:proofErr w:type="spellEnd"/>
      <w:r w:rsidRPr="00A52DE2">
        <w:rPr>
          <w:rFonts w:ascii="Arial Narrow" w:hAnsi="Arial Narrow"/>
          <w:bCs/>
        </w:rPr>
        <w:t xml:space="preserve"> </w:t>
      </w:r>
      <w:proofErr w:type="spellStart"/>
      <w:r w:rsidRPr="00A52DE2">
        <w:rPr>
          <w:rFonts w:ascii="Arial Narrow" w:hAnsi="Arial Narrow"/>
          <w:bCs/>
        </w:rPr>
        <w:t>împrumutat</w:t>
      </w:r>
      <w:proofErr w:type="spellEnd"/>
      <w:r w:rsidRPr="00A52DE2">
        <w:rPr>
          <w:rFonts w:ascii="Arial Narrow" w:hAnsi="Arial Narrow"/>
          <w:bCs/>
        </w:rPr>
        <w:t>.</w:t>
      </w:r>
    </w:p>
    <w:p w14:paraId="303B0587" w14:textId="437D2838" w:rsidR="00A52DE2" w:rsidRPr="00A52DE2" w:rsidRDefault="00A52DE2" w:rsidP="00A52DE2">
      <w:pPr>
        <w:spacing w:before="79"/>
        <w:ind w:left="219"/>
        <w:rPr>
          <w:rFonts w:ascii="Arial Narrow" w:hAnsi="Arial Narrow"/>
          <w:bCs/>
        </w:rPr>
      </w:pPr>
      <w:r w:rsidRPr="00A52DE2">
        <w:rPr>
          <w:rFonts w:ascii="Arial Narrow" w:hAnsi="Arial Narrow"/>
          <w:bCs/>
        </w:rPr>
        <w:t xml:space="preserve">4.4.3. a)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valoarea</w:t>
      </w:r>
      <w:proofErr w:type="spellEnd"/>
      <w:r w:rsidRPr="00A52DE2">
        <w:rPr>
          <w:rFonts w:ascii="Arial Narrow" w:hAnsi="Arial Narrow"/>
          <w:bCs/>
        </w:rPr>
        <w:t xml:space="preserve"> </w:t>
      </w:r>
      <w:proofErr w:type="spellStart"/>
      <w:r w:rsidRPr="00A52DE2">
        <w:rPr>
          <w:rFonts w:ascii="Arial Narrow" w:hAnsi="Arial Narrow"/>
          <w:bCs/>
        </w:rPr>
        <w:t>restantă</w:t>
      </w:r>
      <w:proofErr w:type="spellEnd"/>
      <w:r w:rsidRPr="00A52DE2">
        <w:rPr>
          <w:rFonts w:ascii="Arial Narrow" w:hAnsi="Arial Narrow"/>
          <w:bCs/>
        </w:rPr>
        <w:t xml:space="preserve"> a </w:t>
      </w:r>
      <w:proofErr w:type="spellStart"/>
      <w:r w:rsidRPr="00A52DE2">
        <w:rPr>
          <w:rFonts w:ascii="Arial Narrow" w:hAnsi="Arial Narrow"/>
          <w:bCs/>
        </w:rPr>
        <w:t>tuturor</w:t>
      </w:r>
      <w:proofErr w:type="spellEnd"/>
      <w:r w:rsidRPr="00A52DE2">
        <w:rPr>
          <w:rFonts w:ascii="Arial Narrow" w:hAnsi="Arial Narrow"/>
          <w:bCs/>
        </w:rPr>
        <w:t xml:space="preserve"> </w:t>
      </w:r>
      <w:proofErr w:type="spellStart"/>
      <w:r w:rsidRPr="00A52DE2">
        <w:rPr>
          <w:rFonts w:ascii="Arial Narrow" w:hAnsi="Arial Narrow"/>
          <w:bCs/>
        </w:rPr>
        <w:t>împrumuturilor</w:t>
      </w:r>
      <w:proofErr w:type="spellEnd"/>
      <w:r w:rsidRPr="00A52DE2">
        <w:rPr>
          <w:rFonts w:ascii="Arial Narrow" w:hAnsi="Arial Narrow"/>
          <w:bCs/>
        </w:rPr>
        <w:t xml:space="preserve"> care nu au </w:t>
      </w:r>
      <w:proofErr w:type="spellStart"/>
      <w:r w:rsidRPr="00A52DE2">
        <w:rPr>
          <w:rFonts w:ascii="Arial Narrow" w:hAnsi="Arial Narrow"/>
          <w:bCs/>
        </w:rPr>
        <w:t>nicio</w:t>
      </w:r>
      <w:proofErr w:type="spellEnd"/>
      <w:r w:rsidRPr="00A52DE2">
        <w:rPr>
          <w:rFonts w:ascii="Arial Narrow" w:hAnsi="Arial Narrow"/>
          <w:bCs/>
        </w:rPr>
        <w:t xml:space="preserve"> </w:t>
      </w:r>
      <w:proofErr w:type="spellStart"/>
      <w:r w:rsidRPr="00A52DE2">
        <w:rPr>
          <w:rFonts w:ascii="Arial Narrow" w:hAnsi="Arial Narrow"/>
          <w:bCs/>
        </w:rPr>
        <w:t>rată</w:t>
      </w:r>
      <w:proofErr w:type="spellEnd"/>
      <w:r w:rsidRPr="00A52DE2">
        <w:rPr>
          <w:rFonts w:ascii="Arial Narrow" w:hAnsi="Arial Narrow"/>
          <w:bCs/>
        </w:rPr>
        <w:t xml:space="preserve"> a </w:t>
      </w:r>
      <w:proofErr w:type="spellStart"/>
      <w:r w:rsidRPr="00A52DE2">
        <w:rPr>
          <w:rFonts w:ascii="Arial Narrow" w:hAnsi="Arial Narrow"/>
          <w:bCs/>
        </w:rPr>
        <w:t>principalului</w:t>
      </w:r>
      <w:proofErr w:type="spellEnd"/>
      <w:r w:rsidRPr="00A52DE2">
        <w:rPr>
          <w:rFonts w:ascii="Arial Narrow" w:hAnsi="Arial Narrow"/>
          <w:bCs/>
        </w:rPr>
        <w:t xml:space="preserve"> restante, </w:t>
      </w:r>
      <w:proofErr w:type="spellStart"/>
      <w:r w:rsidRPr="00A52DE2">
        <w:rPr>
          <w:rFonts w:ascii="Arial Narrow" w:hAnsi="Arial Narrow"/>
          <w:bCs/>
        </w:rPr>
        <w:t>excluzând</w:t>
      </w:r>
      <w:proofErr w:type="spellEnd"/>
      <w:r w:rsidRPr="00A52DE2">
        <w:rPr>
          <w:rFonts w:ascii="Arial Narrow" w:hAnsi="Arial Narrow"/>
          <w:bCs/>
        </w:rPr>
        <w:t xml:space="preserve"> </w:t>
      </w:r>
      <w:proofErr w:type="spellStart"/>
      <w:r w:rsidRPr="00A52DE2">
        <w:rPr>
          <w:rFonts w:ascii="Arial Narrow" w:hAnsi="Arial Narrow"/>
          <w:bCs/>
        </w:rPr>
        <w:t>dobânda</w:t>
      </w:r>
      <w:proofErr w:type="spellEnd"/>
      <w:r w:rsidRPr="00A52DE2">
        <w:rPr>
          <w:rFonts w:ascii="Arial Narrow" w:hAnsi="Arial Narrow"/>
          <w:bCs/>
        </w:rPr>
        <w:t xml:space="preserve"> </w:t>
      </w:r>
      <w:proofErr w:type="spellStart"/>
      <w:r w:rsidRPr="00A52DE2">
        <w:rPr>
          <w:rFonts w:ascii="Arial Narrow" w:hAnsi="Arial Narrow"/>
          <w:bCs/>
        </w:rPr>
        <w:t>acumulată</w:t>
      </w:r>
      <w:proofErr w:type="spellEnd"/>
      <w:r w:rsidRPr="00A52DE2">
        <w:rPr>
          <w:rFonts w:ascii="Arial Narrow" w:hAnsi="Arial Narrow"/>
          <w:bCs/>
        </w:rPr>
        <w:t>.</w:t>
      </w:r>
    </w:p>
    <w:p w14:paraId="090819BD" w14:textId="52B802AC" w:rsidR="00A52DE2" w:rsidRPr="00A52DE2" w:rsidRDefault="00A52DE2" w:rsidP="00A52DE2">
      <w:pPr>
        <w:spacing w:before="79"/>
        <w:ind w:left="219"/>
        <w:rPr>
          <w:rFonts w:ascii="Arial Narrow" w:hAnsi="Arial Narrow"/>
          <w:bCs/>
        </w:rPr>
      </w:pPr>
      <w:r w:rsidRPr="00A52DE2">
        <w:rPr>
          <w:rFonts w:ascii="Arial Narrow" w:hAnsi="Arial Narrow"/>
          <w:bCs/>
        </w:rPr>
        <w:t xml:space="preserve">4.4.3. b)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soldul</w:t>
      </w:r>
      <w:proofErr w:type="spellEnd"/>
      <w:r w:rsidRPr="00A52DE2">
        <w:rPr>
          <w:rFonts w:ascii="Arial Narrow" w:hAnsi="Arial Narrow"/>
          <w:bCs/>
        </w:rPr>
        <w:t xml:space="preserve"> principal </w:t>
      </w:r>
      <w:proofErr w:type="spellStart"/>
      <w:r w:rsidRPr="00A52DE2">
        <w:rPr>
          <w:rFonts w:ascii="Arial Narrow" w:hAnsi="Arial Narrow"/>
          <w:bCs/>
        </w:rPr>
        <w:t>restant</w:t>
      </w:r>
      <w:proofErr w:type="spellEnd"/>
      <w:r w:rsidRPr="00A52DE2">
        <w:rPr>
          <w:rFonts w:ascii="Arial Narrow" w:hAnsi="Arial Narrow"/>
          <w:bCs/>
        </w:rPr>
        <w:t xml:space="preserve"> al </w:t>
      </w:r>
      <w:proofErr w:type="spellStart"/>
      <w:r w:rsidRPr="00A52DE2">
        <w:rPr>
          <w:rFonts w:ascii="Arial Narrow" w:hAnsi="Arial Narrow"/>
          <w:bCs/>
        </w:rPr>
        <w:t>tuturor</w:t>
      </w:r>
      <w:proofErr w:type="spellEnd"/>
      <w:r w:rsidRPr="00A52DE2">
        <w:rPr>
          <w:rFonts w:ascii="Arial Narrow" w:hAnsi="Arial Narrow"/>
          <w:bCs/>
        </w:rPr>
        <w:t xml:space="preserve"> </w:t>
      </w:r>
      <w:proofErr w:type="spellStart"/>
      <w:r w:rsidRPr="00A52DE2">
        <w:rPr>
          <w:rFonts w:ascii="Arial Narrow" w:hAnsi="Arial Narrow"/>
          <w:bCs/>
        </w:rPr>
        <w:t>împrumuturilor</w:t>
      </w:r>
      <w:proofErr w:type="spellEnd"/>
      <w:r w:rsidRPr="00A52DE2">
        <w:rPr>
          <w:rFonts w:ascii="Arial Narrow" w:hAnsi="Arial Narrow"/>
          <w:bCs/>
        </w:rPr>
        <w:t xml:space="preserve"> restante, </w:t>
      </w:r>
      <w:proofErr w:type="spellStart"/>
      <w:r w:rsidRPr="00A52DE2">
        <w:rPr>
          <w:rFonts w:ascii="Arial Narrow" w:hAnsi="Arial Narrow"/>
          <w:bCs/>
        </w:rPr>
        <w:t>inclusiv</w:t>
      </w:r>
      <w:proofErr w:type="spellEnd"/>
      <w:r w:rsidRPr="00A52DE2">
        <w:rPr>
          <w:rFonts w:ascii="Arial Narrow" w:hAnsi="Arial Narrow"/>
          <w:bCs/>
        </w:rPr>
        <w:t xml:space="preserve"> </w:t>
      </w:r>
      <w:proofErr w:type="spellStart"/>
      <w:r w:rsidRPr="00A52DE2">
        <w:rPr>
          <w:rFonts w:ascii="Arial Narrow" w:hAnsi="Arial Narrow"/>
          <w:bCs/>
        </w:rPr>
        <w:t>împrumuturile</w:t>
      </w:r>
      <w:proofErr w:type="spellEnd"/>
      <w:r w:rsidRPr="00A52DE2">
        <w:rPr>
          <w:rFonts w:ascii="Arial Narrow" w:hAnsi="Arial Narrow"/>
          <w:bCs/>
        </w:rPr>
        <w:t xml:space="preserve"> </w:t>
      </w:r>
      <w:proofErr w:type="spellStart"/>
      <w:r w:rsidRPr="00A52DE2">
        <w:rPr>
          <w:rFonts w:ascii="Arial Narrow" w:hAnsi="Arial Narrow"/>
          <w:bCs/>
        </w:rPr>
        <w:t>curente</w:t>
      </w:r>
      <w:proofErr w:type="spellEnd"/>
      <w:r w:rsidRPr="00A52DE2">
        <w:rPr>
          <w:rFonts w:ascii="Arial Narrow" w:hAnsi="Arial Narrow"/>
          <w:bCs/>
        </w:rPr>
        <w:t xml:space="preserve">, </w:t>
      </w:r>
      <w:proofErr w:type="spellStart"/>
      <w:r w:rsidRPr="00A52DE2">
        <w:rPr>
          <w:rFonts w:ascii="Arial Narrow" w:hAnsi="Arial Narrow"/>
          <w:bCs/>
        </w:rPr>
        <w:t>delincvente</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restructurate</w:t>
      </w:r>
      <w:proofErr w:type="spellEnd"/>
      <w:r w:rsidRPr="00A52DE2">
        <w:rPr>
          <w:rFonts w:ascii="Arial Narrow" w:hAnsi="Arial Narrow"/>
          <w:bCs/>
        </w:rPr>
        <w:t xml:space="preserve">, </w:t>
      </w:r>
      <w:proofErr w:type="spellStart"/>
      <w:r w:rsidRPr="00A52DE2">
        <w:rPr>
          <w:rFonts w:ascii="Arial Narrow" w:hAnsi="Arial Narrow"/>
          <w:bCs/>
        </w:rPr>
        <w:t>dar</w:t>
      </w:r>
      <w:proofErr w:type="spellEnd"/>
      <w:r w:rsidRPr="00A52DE2">
        <w:rPr>
          <w:rFonts w:ascii="Arial Narrow" w:hAnsi="Arial Narrow"/>
          <w:bCs/>
        </w:rPr>
        <w:t xml:space="preserve"> nu </w:t>
      </w:r>
      <w:proofErr w:type="spellStart"/>
      <w:r w:rsidRPr="00A52DE2">
        <w:rPr>
          <w:rFonts w:ascii="Arial Narrow" w:hAnsi="Arial Narrow"/>
          <w:bCs/>
        </w:rPr>
        <w:t>împrumuturile</w:t>
      </w:r>
      <w:proofErr w:type="spellEnd"/>
      <w:r w:rsidRPr="00A52DE2">
        <w:rPr>
          <w:rFonts w:ascii="Arial Narrow" w:hAnsi="Arial Narrow"/>
          <w:bCs/>
        </w:rPr>
        <w:t xml:space="preserve"> care au </w:t>
      </w:r>
      <w:proofErr w:type="spellStart"/>
      <w:r w:rsidRPr="00A52DE2">
        <w:rPr>
          <w:rFonts w:ascii="Arial Narrow" w:hAnsi="Arial Narrow"/>
          <w:bCs/>
        </w:rPr>
        <w:t>fost</w:t>
      </w:r>
      <w:proofErr w:type="spellEnd"/>
      <w:r w:rsidRPr="00A52DE2">
        <w:rPr>
          <w:rFonts w:ascii="Arial Narrow" w:hAnsi="Arial Narrow"/>
          <w:bCs/>
        </w:rPr>
        <w:t xml:space="preserve"> </w:t>
      </w:r>
      <w:proofErr w:type="spellStart"/>
      <w:r w:rsidRPr="00A52DE2">
        <w:rPr>
          <w:rFonts w:ascii="Arial Narrow" w:hAnsi="Arial Narrow"/>
          <w:bCs/>
        </w:rPr>
        <w:t>anulate</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dobânzi</w:t>
      </w:r>
      <w:proofErr w:type="spellEnd"/>
      <w:r w:rsidRPr="00A52DE2">
        <w:rPr>
          <w:rFonts w:ascii="Arial Narrow" w:hAnsi="Arial Narrow"/>
          <w:bCs/>
        </w:rPr>
        <w:t xml:space="preserve"> de </w:t>
      </w:r>
      <w:proofErr w:type="spellStart"/>
      <w:r w:rsidRPr="00A52DE2">
        <w:rPr>
          <w:rFonts w:ascii="Arial Narrow" w:hAnsi="Arial Narrow"/>
          <w:bCs/>
        </w:rPr>
        <w:t>primit</w:t>
      </w:r>
      <w:proofErr w:type="spellEnd"/>
      <w:r w:rsidRPr="00A52DE2">
        <w:rPr>
          <w:rFonts w:ascii="Arial Narrow" w:hAnsi="Arial Narrow"/>
          <w:bCs/>
        </w:rPr>
        <w:t>.</w:t>
      </w:r>
    </w:p>
    <w:p w14:paraId="4712D1E1" w14:textId="7D08DD01" w:rsidR="00A52DE2" w:rsidRPr="00A52DE2" w:rsidRDefault="00A52DE2" w:rsidP="00A52DE2">
      <w:pPr>
        <w:spacing w:before="79"/>
        <w:ind w:left="219"/>
        <w:rPr>
          <w:rFonts w:ascii="Arial Narrow" w:hAnsi="Arial Narrow"/>
          <w:bCs/>
        </w:rPr>
      </w:pPr>
      <w:r w:rsidRPr="00A52DE2">
        <w:rPr>
          <w:rFonts w:ascii="Arial Narrow" w:hAnsi="Arial Narrow"/>
          <w:bCs/>
        </w:rPr>
        <w:t xml:space="preserve">4.4.3. c) </w:t>
      </w:r>
      <w:proofErr w:type="spellStart"/>
      <w:r w:rsidRPr="00A52DE2">
        <w:rPr>
          <w:rFonts w:ascii="Arial Narrow" w:hAnsi="Arial Narrow"/>
          <w:bCs/>
        </w:rPr>
        <w:t>Portofoliul</w:t>
      </w:r>
      <w:proofErr w:type="spellEnd"/>
      <w:r w:rsidRPr="00A52DE2">
        <w:rPr>
          <w:rFonts w:ascii="Arial Narrow" w:hAnsi="Arial Narrow"/>
          <w:bCs/>
        </w:rPr>
        <w:t xml:space="preserve"> net de </w:t>
      </w:r>
      <w:proofErr w:type="spellStart"/>
      <w:r w:rsidRPr="00A52DE2">
        <w:rPr>
          <w:rFonts w:ascii="Arial Narrow" w:hAnsi="Arial Narrow"/>
          <w:bCs/>
        </w:rPr>
        <w:t>credite</w:t>
      </w:r>
      <w:proofErr w:type="spellEnd"/>
      <w:r w:rsidRPr="00A52DE2">
        <w:rPr>
          <w:rFonts w:ascii="Arial Narrow" w:hAnsi="Arial Narrow"/>
          <w:bCs/>
        </w:rPr>
        <w:t xml:space="preserve"> se </w:t>
      </w:r>
      <w:proofErr w:type="spellStart"/>
      <w:r w:rsidRPr="00A52DE2">
        <w:rPr>
          <w:rFonts w:ascii="Arial Narrow" w:hAnsi="Arial Narrow"/>
          <w:bCs/>
        </w:rPr>
        <w:t>calculează</w:t>
      </w:r>
      <w:proofErr w:type="spellEnd"/>
      <w:r w:rsidRPr="00A52DE2">
        <w:rPr>
          <w:rFonts w:ascii="Arial Narrow" w:hAnsi="Arial Narrow"/>
          <w:bCs/>
        </w:rPr>
        <w:t xml:space="preserve"> </w:t>
      </w:r>
      <w:proofErr w:type="spellStart"/>
      <w:r w:rsidRPr="00A52DE2">
        <w:rPr>
          <w:rFonts w:ascii="Arial Narrow" w:hAnsi="Arial Narrow"/>
          <w:bCs/>
        </w:rPr>
        <w:t>prin</w:t>
      </w:r>
      <w:proofErr w:type="spellEnd"/>
      <w:r w:rsidRPr="00A52DE2">
        <w:rPr>
          <w:rFonts w:ascii="Arial Narrow" w:hAnsi="Arial Narrow"/>
          <w:bCs/>
        </w:rPr>
        <w:t xml:space="preserve"> </w:t>
      </w:r>
      <w:proofErr w:type="spellStart"/>
      <w:r w:rsidRPr="00A52DE2">
        <w:rPr>
          <w:rFonts w:ascii="Arial Narrow" w:hAnsi="Arial Narrow"/>
          <w:bCs/>
        </w:rPr>
        <w:t>scăderea</w:t>
      </w:r>
      <w:proofErr w:type="spellEnd"/>
      <w:r w:rsidRPr="00A52DE2">
        <w:rPr>
          <w:rFonts w:ascii="Arial Narrow" w:hAnsi="Arial Narrow"/>
          <w:bCs/>
        </w:rPr>
        <w:t xml:space="preserve"> </w:t>
      </w:r>
      <w:proofErr w:type="spellStart"/>
      <w:r w:rsidRPr="00A52DE2">
        <w:rPr>
          <w:rFonts w:ascii="Arial Narrow" w:hAnsi="Arial Narrow"/>
          <w:bCs/>
        </w:rPr>
        <w:t>provizionului</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pierderi</w:t>
      </w:r>
      <w:proofErr w:type="spellEnd"/>
      <w:r w:rsidRPr="00A52DE2">
        <w:rPr>
          <w:rFonts w:ascii="Arial Narrow" w:hAnsi="Arial Narrow"/>
          <w:bCs/>
        </w:rPr>
        <w:t xml:space="preserve"> din </w:t>
      </w:r>
      <w:proofErr w:type="spellStart"/>
      <w:r w:rsidRPr="00A52DE2">
        <w:rPr>
          <w:rFonts w:ascii="Arial Narrow" w:hAnsi="Arial Narrow"/>
          <w:bCs/>
        </w:rPr>
        <w:t>depreciere</w:t>
      </w:r>
      <w:proofErr w:type="spellEnd"/>
      <w:r w:rsidRPr="00A52DE2">
        <w:rPr>
          <w:rFonts w:ascii="Arial Narrow" w:hAnsi="Arial Narrow"/>
          <w:bCs/>
        </w:rPr>
        <w:t xml:space="preserve"> din </w:t>
      </w:r>
      <w:proofErr w:type="spellStart"/>
      <w:r w:rsidRPr="00A52DE2">
        <w:rPr>
          <w:rFonts w:ascii="Arial Narrow" w:hAnsi="Arial Narrow"/>
          <w:bCs/>
        </w:rPr>
        <w:t>portofoliul</w:t>
      </w:r>
      <w:proofErr w:type="spellEnd"/>
      <w:r w:rsidRPr="00A52DE2">
        <w:rPr>
          <w:rFonts w:ascii="Arial Narrow" w:hAnsi="Arial Narrow"/>
          <w:bCs/>
        </w:rPr>
        <w:t xml:space="preserve"> brut de </w:t>
      </w:r>
      <w:proofErr w:type="spellStart"/>
      <w:r w:rsidRPr="00A52DE2">
        <w:rPr>
          <w:rFonts w:ascii="Arial Narrow" w:hAnsi="Arial Narrow"/>
          <w:bCs/>
        </w:rPr>
        <w:t>credite</w:t>
      </w:r>
      <w:proofErr w:type="spellEnd"/>
      <w:r w:rsidRPr="00A52DE2">
        <w:rPr>
          <w:rFonts w:ascii="Arial Narrow" w:hAnsi="Arial Narrow"/>
          <w:bCs/>
        </w:rPr>
        <w:t>.</w:t>
      </w:r>
    </w:p>
    <w:p w14:paraId="052D3D82" w14:textId="51FBEC18" w:rsidR="00A52DE2" w:rsidRPr="00A52DE2" w:rsidRDefault="00A52DE2" w:rsidP="00A52DE2">
      <w:pPr>
        <w:spacing w:before="79"/>
        <w:ind w:left="219"/>
        <w:rPr>
          <w:rFonts w:ascii="Arial Narrow" w:hAnsi="Arial Narrow"/>
          <w:bCs/>
        </w:rPr>
      </w:pPr>
      <w:r w:rsidRPr="00A52DE2">
        <w:rPr>
          <w:rFonts w:ascii="Arial Narrow" w:hAnsi="Arial Narrow"/>
          <w:bCs/>
        </w:rPr>
        <w:t xml:space="preserve">4.4.4. a)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valoarea</w:t>
      </w:r>
      <w:proofErr w:type="spellEnd"/>
      <w:r w:rsidRPr="00A52DE2">
        <w:rPr>
          <w:rFonts w:ascii="Arial Narrow" w:hAnsi="Arial Narrow"/>
          <w:bCs/>
        </w:rPr>
        <w:t xml:space="preserve"> </w:t>
      </w:r>
      <w:proofErr w:type="spellStart"/>
      <w:r w:rsidRPr="00A52DE2">
        <w:rPr>
          <w:rFonts w:ascii="Arial Narrow" w:hAnsi="Arial Narrow"/>
          <w:bCs/>
        </w:rPr>
        <w:t>tuturor</w:t>
      </w:r>
      <w:proofErr w:type="spellEnd"/>
      <w:r w:rsidRPr="00A52DE2">
        <w:rPr>
          <w:rFonts w:ascii="Arial Narrow" w:hAnsi="Arial Narrow"/>
          <w:bCs/>
        </w:rPr>
        <w:t xml:space="preserve"> </w:t>
      </w:r>
      <w:proofErr w:type="spellStart"/>
      <w:r w:rsidRPr="00A52DE2">
        <w:rPr>
          <w:rFonts w:ascii="Arial Narrow" w:hAnsi="Arial Narrow"/>
          <w:bCs/>
        </w:rPr>
        <w:t>împrumuturilor</w:t>
      </w:r>
      <w:proofErr w:type="spellEnd"/>
      <w:r w:rsidRPr="00A52DE2">
        <w:rPr>
          <w:rFonts w:ascii="Arial Narrow" w:hAnsi="Arial Narrow"/>
          <w:bCs/>
        </w:rPr>
        <w:t xml:space="preserve"> restante care au </w:t>
      </w:r>
      <w:proofErr w:type="spellStart"/>
      <w:r w:rsidRPr="00A52DE2">
        <w:rPr>
          <w:rFonts w:ascii="Arial Narrow" w:hAnsi="Arial Narrow"/>
          <w:bCs/>
        </w:rPr>
        <w:t>una</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mai</w:t>
      </w:r>
      <w:proofErr w:type="spellEnd"/>
      <w:r w:rsidRPr="00A52DE2">
        <w:rPr>
          <w:rFonts w:ascii="Arial Narrow" w:hAnsi="Arial Narrow"/>
          <w:bCs/>
        </w:rPr>
        <w:t xml:space="preserve"> </w:t>
      </w:r>
      <w:proofErr w:type="spellStart"/>
      <w:r w:rsidRPr="00A52DE2">
        <w:rPr>
          <w:rFonts w:ascii="Arial Narrow" w:hAnsi="Arial Narrow"/>
          <w:bCs/>
        </w:rPr>
        <w:t>multe</w:t>
      </w:r>
      <w:proofErr w:type="spellEnd"/>
      <w:r w:rsidRPr="00A52DE2">
        <w:rPr>
          <w:rFonts w:ascii="Arial Narrow" w:hAnsi="Arial Narrow"/>
          <w:bCs/>
        </w:rPr>
        <w:t xml:space="preserve"> rate de capital restante </w:t>
      </w:r>
      <w:proofErr w:type="spellStart"/>
      <w:r w:rsidRPr="00A52DE2">
        <w:rPr>
          <w:rFonts w:ascii="Arial Narrow" w:hAnsi="Arial Narrow"/>
          <w:bCs/>
        </w:rPr>
        <w:t>mai</w:t>
      </w:r>
      <w:proofErr w:type="spellEnd"/>
      <w:r w:rsidRPr="00A52DE2">
        <w:rPr>
          <w:rFonts w:ascii="Arial Narrow" w:hAnsi="Arial Narrow"/>
          <w:bCs/>
        </w:rPr>
        <w:t xml:space="preserve"> </w:t>
      </w:r>
      <w:proofErr w:type="spellStart"/>
      <w:r w:rsidRPr="00A52DE2">
        <w:rPr>
          <w:rFonts w:ascii="Arial Narrow" w:hAnsi="Arial Narrow"/>
          <w:bCs/>
        </w:rPr>
        <w:t>mult</w:t>
      </w:r>
      <w:proofErr w:type="spellEnd"/>
      <w:r w:rsidRPr="00A52DE2">
        <w:rPr>
          <w:rFonts w:ascii="Arial Narrow" w:hAnsi="Arial Narrow"/>
          <w:bCs/>
        </w:rPr>
        <w:t xml:space="preserve"> de un </w:t>
      </w:r>
      <w:proofErr w:type="spellStart"/>
      <w:r w:rsidRPr="00A52DE2">
        <w:rPr>
          <w:rFonts w:ascii="Arial Narrow" w:hAnsi="Arial Narrow"/>
          <w:bCs/>
        </w:rPr>
        <w:t>anumit</w:t>
      </w:r>
      <w:proofErr w:type="spellEnd"/>
      <w:r w:rsidRPr="00A52DE2">
        <w:rPr>
          <w:rFonts w:ascii="Arial Narrow" w:hAnsi="Arial Narrow"/>
          <w:bCs/>
        </w:rPr>
        <w:t xml:space="preserve">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zile</w:t>
      </w:r>
      <w:proofErr w:type="spellEnd"/>
      <w:r w:rsidRPr="00A52DE2">
        <w:rPr>
          <w:rFonts w:ascii="Arial Narrow" w:hAnsi="Arial Narrow"/>
          <w:bCs/>
        </w:rPr>
        <w:t xml:space="preserve">. Include </w:t>
      </w:r>
      <w:proofErr w:type="spellStart"/>
      <w:r w:rsidRPr="00A52DE2">
        <w:rPr>
          <w:rFonts w:ascii="Arial Narrow" w:hAnsi="Arial Narrow"/>
          <w:bCs/>
        </w:rPr>
        <w:t>întregul</w:t>
      </w:r>
      <w:proofErr w:type="spellEnd"/>
      <w:r w:rsidRPr="00A52DE2">
        <w:rPr>
          <w:rFonts w:ascii="Arial Narrow" w:hAnsi="Arial Narrow"/>
          <w:bCs/>
        </w:rPr>
        <w:t xml:space="preserve"> sold principal </w:t>
      </w:r>
      <w:proofErr w:type="spellStart"/>
      <w:r w:rsidRPr="00A52DE2">
        <w:rPr>
          <w:rFonts w:ascii="Arial Narrow" w:hAnsi="Arial Narrow"/>
          <w:bCs/>
        </w:rPr>
        <w:t>neplătit</w:t>
      </w:r>
      <w:proofErr w:type="spellEnd"/>
      <w:r w:rsidRPr="00A52DE2">
        <w:rPr>
          <w:rFonts w:ascii="Arial Narrow" w:hAnsi="Arial Narrow"/>
          <w:bCs/>
        </w:rPr>
        <w:t xml:space="preserve">, </w:t>
      </w:r>
      <w:proofErr w:type="spellStart"/>
      <w:r w:rsidRPr="00A52DE2">
        <w:rPr>
          <w:rFonts w:ascii="Arial Narrow" w:hAnsi="Arial Narrow"/>
          <w:bCs/>
        </w:rPr>
        <w:t>atât</w:t>
      </w:r>
      <w:proofErr w:type="spellEnd"/>
      <w:r w:rsidRPr="00A52DE2">
        <w:rPr>
          <w:rFonts w:ascii="Arial Narrow" w:hAnsi="Arial Narrow"/>
          <w:bCs/>
        </w:rPr>
        <w:t xml:space="preserve"> </w:t>
      </w:r>
      <w:proofErr w:type="spellStart"/>
      <w:r w:rsidRPr="00A52DE2">
        <w:rPr>
          <w:rFonts w:ascii="Arial Narrow" w:hAnsi="Arial Narrow"/>
          <w:bCs/>
        </w:rPr>
        <w:t>ratele</w:t>
      </w:r>
      <w:proofErr w:type="spellEnd"/>
      <w:r w:rsidRPr="00A52DE2">
        <w:rPr>
          <w:rFonts w:ascii="Arial Narrow" w:hAnsi="Arial Narrow"/>
          <w:bCs/>
        </w:rPr>
        <w:t xml:space="preserve"> restante, </w:t>
      </w:r>
      <w:proofErr w:type="spellStart"/>
      <w:r w:rsidRPr="00A52DE2">
        <w:rPr>
          <w:rFonts w:ascii="Arial Narrow" w:hAnsi="Arial Narrow"/>
          <w:bCs/>
        </w:rPr>
        <w:t>cât</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ratele</w:t>
      </w:r>
      <w:proofErr w:type="spellEnd"/>
      <w:r w:rsidRPr="00A52DE2">
        <w:rPr>
          <w:rFonts w:ascii="Arial Narrow" w:hAnsi="Arial Narrow"/>
          <w:bCs/>
        </w:rPr>
        <w:t xml:space="preserve"> </w:t>
      </w:r>
      <w:proofErr w:type="spellStart"/>
      <w:r w:rsidRPr="00A52DE2">
        <w:rPr>
          <w:rFonts w:ascii="Arial Narrow" w:hAnsi="Arial Narrow"/>
          <w:bCs/>
        </w:rPr>
        <w:t>viitoare</w:t>
      </w:r>
      <w:proofErr w:type="spellEnd"/>
      <w:r w:rsidRPr="00A52DE2">
        <w:rPr>
          <w:rFonts w:ascii="Arial Narrow" w:hAnsi="Arial Narrow"/>
          <w:bCs/>
        </w:rPr>
        <w:t xml:space="preserve">, </w:t>
      </w:r>
      <w:proofErr w:type="spellStart"/>
      <w:r w:rsidRPr="00A52DE2">
        <w:rPr>
          <w:rFonts w:ascii="Arial Narrow" w:hAnsi="Arial Narrow"/>
          <w:bCs/>
        </w:rPr>
        <w:t>dar</w:t>
      </w:r>
      <w:proofErr w:type="spellEnd"/>
      <w:r w:rsidRPr="00A52DE2">
        <w:rPr>
          <w:rFonts w:ascii="Arial Narrow" w:hAnsi="Arial Narrow"/>
          <w:bCs/>
        </w:rPr>
        <w:t xml:space="preserve"> nu </w:t>
      </w:r>
      <w:proofErr w:type="spellStart"/>
      <w:r w:rsidRPr="00A52DE2">
        <w:rPr>
          <w:rFonts w:ascii="Arial Narrow" w:hAnsi="Arial Narrow"/>
          <w:bCs/>
        </w:rPr>
        <w:t>dobânda</w:t>
      </w:r>
      <w:proofErr w:type="spellEnd"/>
      <w:r w:rsidRPr="00A52DE2">
        <w:rPr>
          <w:rFonts w:ascii="Arial Narrow" w:hAnsi="Arial Narrow"/>
          <w:bCs/>
        </w:rPr>
        <w:t xml:space="preserve"> </w:t>
      </w:r>
      <w:proofErr w:type="spellStart"/>
      <w:r w:rsidRPr="00A52DE2">
        <w:rPr>
          <w:rFonts w:ascii="Arial Narrow" w:hAnsi="Arial Narrow"/>
          <w:bCs/>
        </w:rPr>
        <w:t>acumulată</w:t>
      </w:r>
      <w:proofErr w:type="spellEnd"/>
      <w:r w:rsidRPr="00A52DE2">
        <w:rPr>
          <w:rFonts w:ascii="Arial Narrow" w:hAnsi="Arial Narrow"/>
          <w:bCs/>
        </w:rPr>
        <w:t xml:space="preserve">. Nu include </w:t>
      </w:r>
      <w:proofErr w:type="spellStart"/>
      <w:r w:rsidRPr="00A52DE2">
        <w:rPr>
          <w:rFonts w:ascii="Arial Narrow" w:hAnsi="Arial Narrow"/>
          <w:bCs/>
        </w:rPr>
        <w:t>creditele</w:t>
      </w:r>
      <w:proofErr w:type="spellEnd"/>
      <w:r w:rsidRPr="00A52DE2">
        <w:rPr>
          <w:rFonts w:ascii="Arial Narrow" w:hAnsi="Arial Narrow"/>
          <w:bCs/>
        </w:rPr>
        <w:t xml:space="preserve"> </w:t>
      </w:r>
      <w:proofErr w:type="spellStart"/>
      <w:r w:rsidRPr="00A52DE2">
        <w:rPr>
          <w:rFonts w:ascii="Arial Narrow" w:hAnsi="Arial Narrow"/>
          <w:bCs/>
        </w:rPr>
        <w:t>performante</w:t>
      </w:r>
      <w:proofErr w:type="spellEnd"/>
      <w:r w:rsidRPr="00A52DE2">
        <w:rPr>
          <w:rFonts w:ascii="Arial Narrow" w:hAnsi="Arial Narrow"/>
          <w:bCs/>
        </w:rPr>
        <w:t xml:space="preserve"> care au </w:t>
      </w:r>
      <w:proofErr w:type="spellStart"/>
      <w:r w:rsidRPr="00A52DE2">
        <w:rPr>
          <w:rFonts w:ascii="Arial Narrow" w:hAnsi="Arial Narrow"/>
          <w:bCs/>
        </w:rPr>
        <w:t>fost</w:t>
      </w:r>
      <w:proofErr w:type="spellEnd"/>
      <w:r w:rsidRPr="00A52DE2">
        <w:rPr>
          <w:rFonts w:ascii="Arial Narrow" w:hAnsi="Arial Narrow"/>
          <w:bCs/>
        </w:rPr>
        <w:t xml:space="preserve"> </w:t>
      </w:r>
      <w:proofErr w:type="spellStart"/>
      <w:r w:rsidRPr="00A52DE2">
        <w:rPr>
          <w:rFonts w:ascii="Arial Narrow" w:hAnsi="Arial Narrow"/>
          <w:bCs/>
        </w:rPr>
        <w:t>restructurate</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reeșalonate</w:t>
      </w:r>
      <w:proofErr w:type="spellEnd"/>
      <w:r w:rsidRPr="00A52DE2">
        <w:rPr>
          <w:rFonts w:ascii="Arial Narrow" w:hAnsi="Arial Narrow"/>
          <w:bCs/>
        </w:rPr>
        <w:t xml:space="preserve">. </w:t>
      </w:r>
      <w:proofErr w:type="spellStart"/>
      <w:r w:rsidRPr="00A52DE2">
        <w:rPr>
          <w:rFonts w:ascii="Arial Narrow" w:hAnsi="Arial Narrow"/>
          <w:bCs/>
        </w:rPr>
        <w:t>Furnizorii</w:t>
      </w:r>
      <w:proofErr w:type="spellEnd"/>
      <w:r w:rsidRPr="00A52DE2">
        <w:rPr>
          <w:rFonts w:ascii="Arial Narrow" w:hAnsi="Arial Narrow"/>
          <w:bCs/>
        </w:rPr>
        <w:t xml:space="preserve"> </w:t>
      </w:r>
      <w:proofErr w:type="spellStart"/>
      <w:r w:rsidRPr="00A52DE2">
        <w:rPr>
          <w:rFonts w:ascii="Arial Narrow" w:hAnsi="Arial Narrow"/>
          <w:bCs/>
        </w:rPr>
        <w:t>ar</w:t>
      </w:r>
      <w:proofErr w:type="spellEnd"/>
      <w:r w:rsidRPr="00A52DE2">
        <w:rPr>
          <w:rFonts w:ascii="Arial Narrow" w:hAnsi="Arial Narrow"/>
          <w:bCs/>
        </w:rPr>
        <w:t xml:space="preserve"> </w:t>
      </w:r>
      <w:proofErr w:type="spellStart"/>
      <w:r w:rsidRPr="00A52DE2">
        <w:rPr>
          <w:rFonts w:ascii="Arial Narrow" w:hAnsi="Arial Narrow"/>
          <w:bCs/>
        </w:rPr>
        <w:t>trebui</w:t>
      </w:r>
      <w:proofErr w:type="spellEnd"/>
      <w:r w:rsidRPr="00A52DE2">
        <w:rPr>
          <w:rFonts w:ascii="Arial Narrow" w:hAnsi="Arial Narrow"/>
          <w:bCs/>
        </w:rPr>
        <w:t xml:space="preserve"> </w:t>
      </w:r>
      <w:proofErr w:type="spellStart"/>
      <w:r w:rsidRPr="00A52DE2">
        <w:rPr>
          <w:rFonts w:ascii="Arial Narrow" w:hAnsi="Arial Narrow"/>
          <w:bCs/>
        </w:rPr>
        <w:t>să</w:t>
      </w:r>
      <w:proofErr w:type="spellEnd"/>
      <w:r w:rsidRPr="00A52DE2">
        <w:rPr>
          <w:rFonts w:ascii="Arial Narrow" w:hAnsi="Arial Narrow"/>
          <w:bCs/>
        </w:rPr>
        <w:t xml:space="preserve"> </w:t>
      </w:r>
      <w:proofErr w:type="spellStart"/>
      <w:r w:rsidRPr="00A52DE2">
        <w:rPr>
          <w:rFonts w:ascii="Arial Narrow" w:hAnsi="Arial Narrow"/>
          <w:bCs/>
        </w:rPr>
        <w:t>măsoare</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să</w:t>
      </w:r>
      <w:proofErr w:type="spellEnd"/>
      <w:r w:rsidRPr="00A52DE2">
        <w:rPr>
          <w:rFonts w:ascii="Arial Narrow" w:hAnsi="Arial Narrow"/>
          <w:bCs/>
        </w:rPr>
        <w:t xml:space="preserve"> </w:t>
      </w:r>
      <w:proofErr w:type="spellStart"/>
      <w:r w:rsidRPr="00A52DE2">
        <w:rPr>
          <w:rFonts w:ascii="Arial Narrow" w:hAnsi="Arial Narrow"/>
          <w:bCs/>
        </w:rPr>
        <w:t>dezvăluie</w:t>
      </w:r>
      <w:proofErr w:type="spellEnd"/>
      <w:r w:rsidRPr="00A52DE2">
        <w:rPr>
          <w:rFonts w:ascii="Arial Narrow" w:hAnsi="Arial Narrow"/>
          <w:bCs/>
        </w:rPr>
        <w:t xml:space="preserve"> cel </w:t>
      </w:r>
      <w:proofErr w:type="spellStart"/>
      <w:r w:rsidRPr="00A52DE2">
        <w:rPr>
          <w:rFonts w:ascii="Arial Narrow" w:hAnsi="Arial Narrow"/>
          <w:bCs/>
        </w:rPr>
        <w:t>puțin</w:t>
      </w:r>
      <w:proofErr w:type="spellEnd"/>
      <w:r w:rsidRPr="00A52DE2">
        <w:rPr>
          <w:rFonts w:ascii="Arial Narrow" w:hAnsi="Arial Narrow"/>
          <w:bCs/>
        </w:rPr>
        <w:t xml:space="preserve"> PAR 30 de </w:t>
      </w:r>
      <w:proofErr w:type="spellStart"/>
      <w:r w:rsidRPr="00A52DE2">
        <w:rPr>
          <w:rFonts w:ascii="Arial Narrow" w:hAnsi="Arial Narrow"/>
          <w:bCs/>
        </w:rPr>
        <w:t>zile</w:t>
      </w:r>
      <w:proofErr w:type="spellEnd"/>
      <w:r w:rsidRPr="00A52DE2">
        <w:rPr>
          <w:rFonts w:ascii="Arial Narrow" w:hAnsi="Arial Narrow"/>
          <w:bCs/>
        </w:rPr>
        <w:t xml:space="preserve">, </w:t>
      </w:r>
      <w:proofErr w:type="spellStart"/>
      <w:r w:rsidRPr="00A52DE2">
        <w:rPr>
          <w:rFonts w:ascii="Arial Narrow" w:hAnsi="Arial Narrow"/>
          <w:bCs/>
        </w:rPr>
        <w:t>deoarece</w:t>
      </w:r>
      <w:proofErr w:type="spellEnd"/>
      <w:r w:rsidRPr="00A52DE2">
        <w:rPr>
          <w:rFonts w:ascii="Arial Narrow" w:hAnsi="Arial Narrow"/>
          <w:bCs/>
        </w:rPr>
        <w:t xml:space="preserve"> </w:t>
      </w:r>
      <w:proofErr w:type="spellStart"/>
      <w:r w:rsidRPr="00A52DE2">
        <w:rPr>
          <w:rFonts w:ascii="Arial Narrow" w:hAnsi="Arial Narrow"/>
          <w:bCs/>
        </w:rPr>
        <w:t>acest</w:t>
      </w:r>
      <w:proofErr w:type="spellEnd"/>
      <w:r w:rsidRPr="00A52DE2">
        <w:rPr>
          <w:rFonts w:ascii="Arial Narrow" w:hAnsi="Arial Narrow"/>
          <w:bCs/>
        </w:rPr>
        <w:t xml:space="preserve"> indicator </w:t>
      </w:r>
      <w:proofErr w:type="spellStart"/>
      <w:r w:rsidRPr="00A52DE2">
        <w:rPr>
          <w:rFonts w:ascii="Arial Narrow" w:hAnsi="Arial Narrow"/>
          <w:bCs/>
        </w:rPr>
        <w:t>este</w:t>
      </w:r>
      <w:proofErr w:type="spellEnd"/>
      <w:r w:rsidRPr="00A52DE2">
        <w:rPr>
          <w:rFonts w:ascii="Arial Narrow" w:hAnsi="Arial Narrow"/>
          <w:bCs/>
        </w:rPr>
        <w:t xml:space="preserve"> </w:t>
      </w:r>
      <w:proofErr w:type="spellStart"/>
      <w:r w:rsidRPr="00A52DE2">
        <w:rPr>
          <w:rFonts w:ascii="Arial Narrow" w:hAnsi="Arial Narrow"/>
          <w:bCs/>
        </w:rPr>
        <w:t>recunoscut</w:t>
      </w:r>
      <w:proofErr w:type="spellEnd"/>
      <w:r w:rsidRPr="00A52DE2">
        <w:rPr>
          <w:rFonts w:ascii="Arial Narrow" w:hAnsi="Arial Narrow"/>
          <w:bCs/>
        </w:rPr>
        <w:t xml:space="preserve"> la </w:t>
      </w:r>
      <w:proofErr w:type="spellStart"/>
      <w:r w:rsidRPr="00A52DE2">
        <w:rPr>
          <w:rFonts w:ascii="Arial Narrow" w:hAnsi="Arial Narrow"/>
          <w:bCs/>
        </w:rPr>
        <w:t>nivel</w:t>
      </w:r>
      <w:proofErr w:type="spellEnd"/>
      <w:r w:rsidRPr="00A52DE2">
        <w:rPr>
          <w:rFonts w:ascii="Arial Narrow" w:hAnsi="Arial Narrow"/>
          <w:bCs/>
        </w:rPr>
        <w:t xml:space="preserve"> </w:t>
      </w:r>
      <w:proofErr w:type="spellStart"/>
      <w:r w:rsidRPr="00A52DE2">
        <w:rPr>
          <w:rFonts w:ascii="Arial Narrow" w:hAnsi="Arial Narrow"/>
          <w:bCs/>
        </w:rPr>
        <w:t>internațional</w:t>
      </w:r>
      <w:proofErr w:type="spellEnd"/>
      <w:r w:rsidRPr="00A52DE2">
        <w:rPr>
          <w:rFonts w:ascii="Arial Narrow" w:hAnsi="Arial Narrow"/>
          <w:bCs/>
        </w:rPr>
        <w:t>.</w:t>
      </w:r>
    </w:p>
    <w:p w14:paraId="38C9C894" w14:textId="34FCFF80" w:rsidR="00A52DE2" w:rsidRPr="00A52DE2" w:rsidRDefault="00A52DE2" w:rsidP="00A52DE2">
      <w:pPr>
        <w:spacing w:before="79"/>
        <w:ind w:left="219"/>
        <w:rPr>
          <w:rFonts w:ascii="Arial Narrow" w:hAnsi="Arial Narrow"/>
          <w:bCs/>
        </w:rPr>
      </w:pPr>
      <w:r w:rsidRPr="00A52DE2">
        <w:rPr>
          <w:rFonts w:ascii="Arial Narrow" w:hAnsi="Arial Narrow"/>
          <w:bCs/>
        </w:rPr>
        <w:t xml:space="preserve">4.4.4. b)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valoarea</w:t>
      </w:r>
      <w:proofErr w:type="spellEnd"/>
      <w:r w:rsidRPr="00A52DE2">
        <w:rPr>
          <w:rFonts w:ascii="Arial Narrow" w:hAnsi="Arial Narrow"/>
          <w:bCs/>
        </w:rPr>
        <w:t xml:space="preserve"> </w:t>
      </w:r>
      <w:proofErr w:type="spellStart"/>
      <w:r w:rsidRPr="00A52DE2">
        <w:rPr>
          <w:rFonts w:ascii="Arial Narrow" w:hAnsi="Arial Narrow"/>
          <w:bCs/>
        </w:rPr>
        <w:t>tuturor</w:t>
      </w:r>
      <w:proofErr w:type="spellEnd"/>
      <w:r w:rsidRPr="00A52DE2">
        <w:rPr>
          <w:rFonts w:ascii="Arial Narrow" w:hAnsi="Arial Narrow"/>
          <w:bCs/>
        </w:rPr>
        <w:t xml:space="preserve"> </w:t>
      </w:r>
      <w:proofErr w:type="spellStart"/>
      <w:r w:rsidRPr="00A52DE2">
        <w:rPr>
          <w:rFonts w:ascii="Arial Narrow" w:hAnsi="Arial Narrow"/>
          <w:bCs/>
        </w:rPr>
        <w:t>împrumuturilor</w:t>
      </w:r>
      <w:proofErr w:type="spellEnd"/>
      <w:r w:rsidRPr="00A52DE2">
        <w:rPr>
          <w:rFonts w:ascii="Arial Narrow" w:hAnsi="Arial Narrow"/>
          <w:bCs/>
        </w:rPr>
        <w:t xml:space="preserve"> restante cu </w:t>
      </w:r>
      <w:proofErr w:type="spellStart"/>
      <w:r w:rsidRPr="00A52DE2">
        <w:rPr>
          <w:rFonts w:ascii="Arial Narrow" w:hAnsi="Arial Narrow"/>
          <w:bCs/>
        </w:rPr>
        <w:t>principalul</w:t>
      </w:r>
      <w:proofErr w:type="spellEnd"/>
      <w:r w:rsidRPr="00A52DE2">
        <w:rPr>
          <w:rFonts w:ascii="Arial Narrow" w:hAnsi="Arial Narrow"/>
          <w:bCs/>
        </w:rPr>
        <w:t xml:space="preserve"> </w:t>
      </w:r>
      <w:proofErr w:type="spellStart"/>
      <w:r w:rsidRPr="00A52DE2">
        <w:rPr>
          <w:rFonts w:ascii="Arial Narrow" w:hAnsi="Arial Narrow"/>
          <w:bCs/>
        </w:rPr>
        <w:t>scadent</w:t>
      </w:r>
      <w:proofErr w:type="spellEnd"/>
      <w:r w:rsidRPr="00A52DE2">
        <w:rPr>
          <w:rFonts w:ascii="Arial Narrow" w:hAnsi="Arial Narrow"/>
          <w:bCs/>
        </w:rPr>
        <w:t xml:space="preserve"> </w:t>
      </w:r>
      <w:proofErr w:type="spellStart"/>
      <w:r w:rsidRPr="00A52DE2">
        <w:rPr>
          <w:rFonts w:ascii="Arial Narrow" w:hAnsi="Arial Narrow"/>
          <w:bCs/>
        </w:rPr>
        <w:t>mai</w:t>
      </w:r>
      <w:proofErr w:type="spellEnd"/>
      <w:r w:rsidRPr="00A52DE2">
        <w:rPr>
          <w:rFonts w:ascii="Arial Narrow" w:hAnsi="Arial Narrow"/>
          <w:bCs/>
        </w:rPr>
        <w:t xml:space="preserve"> </w:t>
      </w:r>
      <w:proofErr w:type="spellStart"/>
      <w:r w:rsidRPr="00A52DE2">
        <w:rPr>
          <w:rFonts w:ascii="Arial Narrow" w:hAnsi="Arial Narrow"/>
          <w:bCs/>
        </w:rPr>
        <w:t>mult</w:t>
      </w:r>
      <w:proofErr w:type="spellEnd"/>
      <w:r w:rsidRPr="00A52DE2">
        <w:rPr>
          <w:rFonts w:ascii="Arial Narrow" w:hAnsi="Arial Narrow"/>
          <w:bCs/>
        </w:rPr>
        <w:t xml:space="preserve"> de un </w:t>
      </w:r>
      <w:proofErr w:type="spellStart"/>
      <w:r w:rsidRPr="00A52DE2">
        <w:rPr>
          <w:rFonts w:ascii="Arial Narrow" w:hAnsi="Arial Narrow"/>
          <w:bCs/>
        </w:rPr>
        <w:t>anumit</w:t>
      </w:r>
      <w:proofErr w:type="spellEnd"/>
      <w:r w:rsidRPr="00A52DE2">
        <w:rPr>
          <w:rFonts w:ascii="Arial Narrow" w:hAnsi="Arial Narrow"/>
          <w:bCs/>
        </w:rPr>
        <w:t xml:space="preserve">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zile</w:t>
      </w:r>
      <w:proofErr w:type="spellEnd"/>
      <w:r w:rsidRPr="00A52DE2">
        <w:rPr>
          <w:rFonts w:ascii="Arial Narrow" w:hAnsi="Arial Narrow"/>
          <w:bCs/>
        </w:rPr>
        <w:t xml:space="preserve">. Include </w:t>
      </w:r>
      <w:proofErr w:type="spellStart"/>
      <w:r w:rsidRPr="00A52DE2">
        <w:rPr>
          <w:rFonts w:ascii="Arial Narrow" w:hAnsi="Arial Narrow"/>
          <w:bCs/>
        </w:rPr>
        <w:t>întregul</w:t>
      </w:r>
      <w:proofErr w:type="spellEnd"/>
      <w:r w:rsidRPr="00A52DE2">
        <w:rPr>
          <w:rFonts w:ascii="Arial Narrow" w:hAnsi="Arial Narrow"/>
          <w:bCs/>
        </w:rPr>
        <w:t xml:space="preserve"> sold principal </w:t>
      </w:r>
      <w:proofErr w:type="spellStart"/>
      <w:r w:rsidRPr="00A52DE2">
        <w:rPr>
          <w:rFonts w:ascii="Arial Narrow" w:hAnsi="Arial Narrow"/>
          <w:bCs/>
        </w:rPr>
        <w:t>neplătit</w:t>
      </w:r>
      <w:proofErr w:type="spellEnd"/>
      <w:r w:rsidRPr="00A52DE2">
        <w:rPr>
          <w:rFonts w:ascii="Arial Narrow" w:hAnsi="Arial Narrow"/>
          <w:bCs/>
        </w:rPr>
        <w:t xml:space="preserve">, </w:t>
      </w:r>
      <w:proofErr w:type="spellStart"/>
      <w:r w:rsidRPr="00A52DE2">
        <w:rPr>
          <w:rFonts w:ascii="Arial Narrow" w:hAnsi="Arial Narrow"/>
          <w:bCs/>
        </w:rPr>
        <w:t>atât</w:t>
      </w:r>
      <w:proofErr w:type="spellEnd"/>
      <w:r w:rsidRPr="00A52DE2">
        <w:rPr>
          <w:rFonts w:ascii="Arial Narrow" w:hAnsi="Arial Narrow"/>
          <w:bCs/>
        </w:rPr>
        <w:t xml:space="preserve"> </w:t>
      </w:r>
      <w:proofErr w:type="spellStart"/>
      <w:r w:rsidRPr="00A52DE2">
        <w:rPr>
          <w:rFonts w:ascii="Arial Narrow" w:hAnsi="Arial Narrow"/>
          <w:bCs/>
        </w:rPr>
        <w:t>ratele</w:t>
      </w:r>
      <w:proofErr w:type="spellEnd"/>
      <w:r w:rsidRPr="00A52DE2">
        <w:rPr>
          <w:rFonts w:ascii="Arial Narrow" w:hAnsi="Arial Narrow"/>
          <w:bCs/>
        </w:rPr>
        <w:t xml:space="preserve"> restante, </w:t>
      </w:r>
      <w:proofErr w:type="spellStart"/>
      <w:r w:rsidRPr="00A52DE2">
        <w:rPr>
          <w:rFonts w:ascii="Arial Narrow" w:hAnsi="Arial Narrow"/>
          <w:bCs/>
        </w:rPr>
        <w:t>cât</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cele</w:t>
      </w:r>
      <w:proofErr w:type="spellEnd"/>
      <w:r w:rsidRPr="00A52DE2">
        <w:rPr>
          <w:rFonts w:ascii="Arial Narrow" w:hAnsi="Arial Narrow"/>
          <w:bCs/>
        </w:rPr>
        <w:t xml:space="preserve"> </w:t>
      </w:r>
      <w:proofErr w:type="spellStart"/>
      <w:r w:rsidRPr="00A52DE2">
        <w:rPr>
          <w:rFonts w:ascii="Arial Narrow" w:hAnsi="Arial Narrow"/>
          <w:bCs/>
        </w:rPr>
        <w:t>viitoare</w:t>
      </w:r>
      <w:proofErr w:type="spellEnd"/>
      <w:r w:rsidRPr="00A52DE2">
        <w:rPr>
          <w:rFonts w:ascii="Arial Narrow" w:hAnsi="Arial Narrow"/>
          <w:bCs/>
        </w:rPr>
        <w:t xml:space="preserve">, </w:t>
      </w:r>
      <w:proofErr w:type="spellStart"/>
      <w:r w:rsidRPr="00A52DE2">
        <w:rPr>
          <w:rFonts w:ascii="Arial Narrow" w:hAnsi="Arial Narrow"/>
          <w:bCs/>
        </w:rPr>
        <w:t>dar</w:t>
      </w:r>
      <w:proofErr w:type="spellEnd"/>
      <w:r w:rsidRPr="00A52DE2">
        <w:rPr>
          <w:rFonts w:ascii="Arial Narrow" w:hAnsi="Arial Narrow"/>
          <w:bCs/>
        </w:rPr>
        <w:t xml:space="preserve"> nu </w:t>
      </w:r>
      <w:proofErr w:type="spellStart"/>
      <w:r w:rsidRPr="00A52DE2">
        <w:rPr>
          <w:rFonts w:ascii="Arial Narrow" w:hAnsi="Arial Narrow"/>
          <w:bCs/>
        </w:rPr>
        <w:t>dobânda</w:t>
      </w:r>
      <w:proofErr w:type="spellEnd"/>
      <w:r w:rsidRPr="00A52DE2">
        <w:rPr>
          <w:rFonts w:ascii="Arial Narrow" w:hAnsi="Arial Narrow"/>
          <w:bCs/>
        </w:rPr>
        <w:t xml:space="preserve"> </w:t>
      </w:r>
      <w:proofErr w:type="spellStart"/>
      <w:r w:rsidRPr="00A52DE2">
        <w:rPr>
          <w:rFonts w:ascii="Arial Narrow" w:hAnsi="Arial Narrow"/>
          <w:bCs/>
        </w:rPr>
        <w:t>acumulată</w:t>
      </w:r>
      <w:proofErr w:type="spellEnd"/>
      <w:r w:rsidRPr="00A52DE2">
        <w:rPr>
          <w:rFonts w:ascii="Arial Narrow" w:hAnsi="Arial Narrow"/>
          <w:bCs/>
        </w:rPr>
        <w:t xml:space="preserve">. Include, de </w:t>
      </w:r>
      <w:proofErr w:type="spellStart"/>
      <w:r w:rsidRPr="00A52DE2">
        <w:rPr>
          <w:rFonts w:ascii="Arial Narrow" w:hAnsi="Arial Narrow"/>
          <w:bCs/>
        </w:rPr>
        <w:t>asemenea</w:t>
      </w:r>
      <w:proofErr w:type="spellEnd"/>
      <w:r w:rsidRPr="00A52DE2">
        <w:rPr>
          <w:rFonts w:ascii="Arial Narrow" w:hAnsi="Arial Narrow"/>
          <w:bCs/>
        </w:rPr>
        <w:t xml:space="preserve">, </w:t>
      </w:r>
      <w:proofErr w:type="spellStart"/>
      <w:r w:rsidRPr="00A52DE2">
        <w:rPr>
          <w:rFonts w:ascii="Arial Narrow" w:hAnsi="Arial Narrow"/>
          <w:bCs/>
        </w:rPr>
        <w:t>delincvente</w:t>
      </w:r>
      <w:proofErr w:type="spellEnd"/>
      <w:r w:rsidRPr="00A52DE2">
        <w:rPr>
          <w:rFonts w:ascii="Arial Narrow" w:hAnsi="Arial Narrow"/>
          <w:bCs/>
        </w:rPr>
        <w:t xml:space="preserve"> (</w:t>
      </w:r>
      <w:proofErr w:type="spellStart"/>
      <w:r w:rsidRPr="00A52DE2">
        <w:rPr>
          <w:rFonts w:ascii="Arial Narrow" w:hAnsi="Arial Narrow"/>
          <w:bCs/>
        </w:rPr>
        <w:t>întârziate</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întârziate</w:t>
      </w:r>
      <w:proofErr w:type="spellEnd"/>
      <w:r w:rsidRPr="00A52DE2">
        <w:rPr>
          <w:rFonts w:ascii="Arial Narrow" w:hAnsi="Arial Narrow"/>
          <w:bCs/>
        </w:rPr>
        <w:t xml:space="preserve"> </w:t>
      </w:r>
      <w:proofErr w:type="spellStart"/>
      <w:r w:rsidRPr="00A52DE2">
        <w:rPr>
          <w:rFonts w:ascii="Arial Narrow" w:hAnsi="Arial Narrow"/>
          <w:bCs/>
        </w:rPr>
        <w:t>mai</w:t>
      </w:r>
      <w:proofErr w:type="spellEnd"/>
      <w:r w:rsidRPr="00A52DE2">
        <w:rPr>
          <w:rFonts w:ascii="Arial Narrow" w:hAnsi="Arial Narrow"/>
          <w:bCs/>
        </w:rPr>
        <w:t xml:space="preserve"> </w:t>
      </w:r>
      <w:proofErr w:type="spellStart"/>
      <w:r w:rsidRPr="00A52DE2">
        <w:rPr>
          <w:rFonts w:ascii="Arial Narrow" w:hAnsi="Arial Narrow"/>
          <w:bCs/>
        </w:rPr>
        <w:t>mult</w:t>
      </w:r>
      <w:proofErr w:type="spellEnd"/>
      <w:r w:rsidRPr="00A52DE2">
        <w:rPr>
          <w:rFonts w:ascii="Arial Narrow" w:hAnsi="Arial Narrow"/>
          <w:bCs/>
        </w:rPr>
        <w:t xml:space="preserve"> de un </w:t>
      </w:r>
      <w:proofErr w:type="spellStart"/>
      <w:r w:rsidRPr="00A52DE2">
        <w:rPr>
          <w:rFonts w:ascii="Arial Narrow" w:hAnsi="Arial Narrow"/>
          <w:bCs/>
        </w:rPr>
        <w:t>anumit</w:t>
      </w:r>
      <w:proofErr w:type="spellEnd"/>
      <w:r w:rsidRPr="00A52DE2">
        <w:rPr>
          <w:rFonts w:ascii="Arial Narrow" w:hAnsi="Arial Narrow"/>
          <w:bCs/>
        </w:rPr>
        <w:t xml:space="preserve"> </w:t>
      </w:r>
      <w:proofErr w:type="spellStart"/>
      <w:r w:rsidRPr="00A52DE2">
        <w:rPr>
          <w:rFonts w:ascii="Arial Narrow" w:hAnsi="Arial Narrow"/>
          <w:bCs/>
        </w:rPr>
        <w:t>număr</w:t>
      </w:r>
      <w:proofErr w:type="spellEnd"/>
      <w:r w:rsidRPr="00A52DE2">
        <w:rPr>
          <w:rFonts w:ascii="Arial Narrow" w:hAnsi="Arial Narrow"/>
          <w:bCs/>
        </w:rPr>
        <w:t xml:space="preserve"> de </w:t>
      </w:r>
      <w:proofErr w:type="spellStart"/>
      <w:r w:rsidRPr="00A52DE2">
        <w:rPr>
          <w:rFonts w:ascii="Arial Narrow" w:hAnsi="Arial Narrow"/>
          <w:bCs/>
        </w:rPr>
        <w:t>zile</w:t>
      </w:r>
      <w:proofErr w:type="spellEnd"/>
      <w:r w:rsidRPr="00A52DE2">
        <w:rPr>
          <w:rFonts w:ascii="Arial Narrow" w:hAnsi="Arial Narrow"/>
          <w:bCs/>
        </w:rPr>
        <w:t xml:space="preserve">) </w:t>
      </w:r>
      <w:proofErr w:type="spellStart"/>
      <w:r w:rsidRPr="00A52DE2">
        <w:rPr>
          <w:rFonts w:ascii="Arial Narrow" w:hAnsi="Arial Narrow"/>
          <w:bCs/>
        </w:rPr>
        <w:t>restructurate</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reprogramate</w:t>
      </w:r>
      <w:proofErr w:type="spellEnd"/>
      <w:r w:rsidRPr="00A52DE2">
        <w:rPr>
          <w:rFonts w:ascii="Arial Narrow" w:hAnsi="Arial Narrow"/>
          <w:bCs/>
        </w:rPr>
        <w:t xml:space="preserve">. Nu include </w:t>
      </w:r>
      <w:proofErr w:type="spellStart"/>
      <w:r w:rsidRPr="00A52DE2">
        <w:rPr>
          <w:rFonts w:ascii="Arial Narrow" w:hAnsi="Arial Narrow"/>
          <w:bCs/>
        </w:rPr>
        <w:t>creditele</w:t>
      </w:r>
      <w:proofErr w:type="spellEnd"/>
      <w:r w:rsidRPr="00A52DE2">
        <w:rPr>
          <w:rFonts w:ascii="Arial Narrow" w:hAnsi="Arial Narrow"/>
          <w:bCs/>
        </w:rPr>
        <w:t xml:space="preserve"> </w:t>
      </w:r>
      <w:proofErr w:type="spellStart"/>
      <w:r w:rsidRPr="00A52DE2">
        <w:rPr>
          <w:rFonts w:ascii="Arial Narrow" w:hAnsi="Arial Narrow"/>
          <w:bCs/>
        </w:rPr>
        <w:t>performante</w:t>
      </w:r>
      <w:proofErr w:type="spellEnd"/>
      <w:r w:rsidRPr="00A52DE2">
        <w:rPr>
          <w:rFonts w:ascii="Arial Narrow" w:hAnsi="Arial Narrow"/>
          <w:bCs/>
        </w:rPr>
        <w:t xml:space="preserve"> care au </w:t>
      </w:r>
      <w:proofErr w:type="spellStart"/>
      <w:r w:rsidRPr="00A52DE2">
        <w:rPr>
          <w:rFonts w:ascii="Arial Narrow" w:hAnsi="Arial Narrow"/>
          <w:bCs/>
        </w:rPr>
        <w:t>fost</w:t>
      </w:r>
      <w:proofErr w:type="spellEnd"/>
      <w:r w:rsidRPr="00A52DE2">
        <w:rPr>
          <w:rFonts w:ascii="Arial Narrow" w:hAnsi="Arial Narrow"/>
          <w:bCs/>
        </w:rPr>
        <w:t xml:space="preserve"> </w:t>
      </w:r>
      <w:proofErr w:type="spellStart"/>
      <w:r w:rsidRPr="00A52DE2">
        <w:rPr>
          <w:rFonts w:ascii="Arial Narrow" w:hAnsi="Arial Narrow"/>
          <w:bCs/>
        </w:rPr>
        <w:t>restructurate</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reeșalonate</w:t>
      </w:r>
      <w:proofErr w:type="spellEnd"/>
      <w:r w:rsidRPr="00A52DE2">
        <w:rPr>
          <w:rFonts w:ascii="Arial Narrow" w:hAnsi="Arial Narrow"/>
          <w:bCs/>
        </w:rPr>
        <w:t xml:space="preserve">. </w:t>
      </w:r>
      <w:proofErr w:type="spellStart"/>
      <w:r w:rsidRPr="00A52DE2">
        <w:rPr>
          <w:rFonts w:ascii="Arial Narrow" w:hAnsi="Arial Narrow"/>
          <w:bCs/>
        </w:rPr>
        <w:t>Furnizorii</w:t>
      </w:r>
      <w:proofErr w:type="spellEnd"/>
      <w:r w:rsidRPr="00A52DE2">
        <w:rPr>
          <w:rFonts w:ascii="Arial Narrow" w:hAnsi="Arial Narrow"/>
          <w:bCs/>
        </w:rPr>
        <w:t xml:space="preserve"> </w:t>
      </w:r>
      <w:proofErr w:type="spellStart"/>
      <w:r w:rsidRPr="00A52DE2">
        <w:rPr>
          <w:rFonts w:ascii="Arial Narrow" w:hAnsi="Arial Narrow"/>
          <w:bCs/>
        </w:rPr>
        <w:t>ar</w:t>
      </w:r>
      <w:proofErr w:type="spellEnd"/>
      <w:r w:rsidRPr="00A52DE2">
        <w:rPr>
          <w:rFonts w:ascii="Arial Narrow" w:hAnsi="Arial Narrow"/>
          <w:bCs/>
        </w:rPr>
        <w:t xml:space="preserve"> </w:t>
      </w:r>
      <w:proofErr w:type="spellStart"/>
      <w:r w:rsidRPr="00A52DE2">
        <w:rPr>
          <w:rFonts w:ascii="Arial Narrow" w:hAnsi="Arial Narrow"/>
          <w:bCs/>
        </w:rPr>
        <w:t>trebui</w:t>
      </w:r>
      <w:proofErr w:type="spellEnd"/>
      <w:r w:rsidRPr="00A52DE2">
        <w:rPr>
          <w:rFonts w:ascii="Arial Narrow" w:hAnsi="Arial Narrow"/>
          <w:bCs/>
        </w:rPr>
        <w:t xml:space="preserve"> </w:t>
      </w:r>
      <w:proofErr w:type="spellStart"/>
      <w:r w:rsidRPr="00A52DE2">
        <w:rPr>
          <w:rFonts w:ascii="Arial Narrow" w:hAnsi="Arial Narrow"/>
          <w:bCs/>
        </w:rPr>
        <w:t>să</w:t>
      </w:r>
      <w:proofErr w:type="spellEnd"/>
      <w:r w:rsidRPr="00A52DE2">
        <w:rPr>
          <w:rFonts w:ascii="Arial Narrow" w:hAnsi="Arial Narrow"/>
          <w:bCs/>
        </w:rPr>
        <w:t xml:space="preserve"> </w:t>
      </w:r>
      <w:proofErr w:type="spellStart"/>
      <w:r w:rsidRPr="00A52DE2">
        <w:rPr>
          <w:rFonts w:ascii="Arial Narrow" w:hAnsi="Arial Narrow"/>
          <w:bCs/>
        </w:rPr>
        <w:t>măsoare</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să</w:t>
      </w:r>
      <w:proofErr w:type="spellEnd"/>
      <w:r w:rsidRPr="00A52DE2">
        <w:rPr>
          <w:rFonts w:ascii="Arial Narrow" w:hAnsi="Arial Narrow"/>
          <w:bCs/>
        </w:rPr>
        <w:t xml:space="preserve"> </w:t>
      </w:r>
      <w:proofErr w:type="spellStart"/>
      <w:r w:rsidRPr="00A52DE2">
        <w:rPr>
          <w:rFonts w:ascii="Arial Narrow" w:hAnsi="Arial Narrow"/>
          <w:bCs/>
        </w:rPr>
        <w:t>dezvăluie</w:t>
      </w:r>
      <w:proofErr w:type="spellEnd"/>
      <w:r w:rsidRPr="00A52DE2">
        <w:rPr>
          <w:rFonts w:ascii="Arial Narrow" w:hAnsi="Arial Narrow"/>
          <w:bCs/>
        </w:rPr>
        <w:t xml:space="preserve"> cel </w:t>
      </w:r>
      <w:proofErr w:type="spellStart"/>
      <w:r w:rsidRPr="00A52DE2">
        <w:rPr>
          <w:rFonts w:ascii="Arial Narrow" w:hAnsi="Arial Narrow"/>
          <w:bCs/>
        </w:rPr>
        <w:t>puțin</w:t>
      </w:r>
      <w:proofErr w:type="spellEnd"/>
      <w:r w:rsidRPr="00A52DE2">
        <w:rPr>
          <w:rFonts w:ascii="Arial Narrow" w:hAnsi="Arial Narrow"/>
          <w:bCs/>
        </w:rPr>
        <w:t xml:space="preserve"> PAR 90 de </w:t>
      </w:r>
      <w:proofErr w:type="spellStart"/>
      <w:r w:rsidRPr="00A52DE2">
        <w:rPr>
          <w:rFonts w:ascii="Arial Narrow" w:hAnsi="Arial Narrow"/>
          <w:bCs/>
        </w:rPr>
        <w:t>zile</w:t>
      </w:r>
      <w:proofErr w:type="spellEnd"/>
      <w:r w:rsidRPr="00A52DE2">
        <w:rPr>
          <w:rFonts w:ascii="Arial Narrow" w:hAnsi="Arial Narrow"/>
          <w:bCs/>
        </w:rPr>
        <w:t xml:space="preserve">, </w:t>
      </w:r>
      <w:proofErr w:type="spellStart"/>
      <w:r w:rsidRPr="00A52DE2">
        <w:rPr>
          <w:rFonts w:ascii="Arial Narrow" w:hAnsi="Arial Narrow"/>
          <w:bCs/>
        </w:rPr>
        <w:t>deoarece</w:t>
      </w:r>
      <w:proofErr w:type="spellEnd"/>
      <w:r w:rsidRPr="00A52DE2">
        <w:rPr>
          <w:rFonts w:ascii="Arial Narrow" w:hAnsi="Arial Narrow"/>
          <w:bCs/>
        </w:rPr>
        <w:t xml:space="preserve"> </w:t>
      </w:r>
      <w:proofErr w:type="spellStart"/>
      <w:r w:rsidRPr="00A52DE2">
        <w:rPr>
          <w:rFonts w:ascii="Arial Narrow" w:hAnsi="Arial Narrow"/>
          <w:bCs/>
        </w:rPr>
        <w:t>acest</w:t>
      </w:r>
      <w:proofErr w:type="spellEnd"/>
      <w:r w:rsidRPr="00A52DE2">
        <w:rPr>
          <w:rFonts w:ascii="Arial Narrow" w:hAnsi="Arial Narrow"/>
          <w:bCs/>
        </w:rPr>
        <w:t xml:space="preserve"> indicator </w:t>
      </w:r>
      <w:proofErr w:type="spellStart"/>
      <w:r w:rsidRPr="00A52DE2">
        <w:rPr>
          <w:rFonts w:ascii="Arial Narrow" w:hAnsi="Arial Narrow"/>
          <w:bCs/>
        </w:rPr>
        <w:t>este</w:t>
      </w:r>
      <w:proofErr w:type="spellEnd"/>
      <w:r w:rsidRPr="00A52DE2">
        <w:rPr>
          <w:rFonts w:ascii="Arial Narrow" w:hAnsi="Arial Narrow"/>
          <w:bCs/>
        </w:rPr>
        <w:t xml:space="preserve"> </w:t>
      </w:r>
      <w:proofErr w:type="spellStart"/>
      <w:r w:rsidRPr="00A52DE2">
        <w:rPr>
          <w:rFonts w:ascii="Arial Narrow" w:hAnsi="Arial Narrow"/>
          <w:bCs/>
        </w:rPr>
        <w:t>recunoscut</w:t>
      </w:r>
      <w:proofErr w:type="spellEnd"/>
      <w:r w:rsidRPr="00A52DE2">
        <w:rPr>
          <w:rFonts w:ascii="Arial Narrow" w:hAnsi="Arial Narrow"/>
          <w:bCs/>
        </w:rPr>
        <w:t xml:space="preserve"> la </w:t>
      </w:r>
      <w:proofErr w:type="spellStart"/>
      <w:r w:rsidRPr="00A52DE2">
        <w:rPr>
          <w:rFonts w:ascii="Arial Narrow" w:hAnsi="Arial Narrow"/>
          <w:bCs/>
        </w:rPr>
        <w:t>nivel</w:t>
      </w:r>
      <w:proofErr w:type="spellEnd"/>
      <w:r w:rsidRPr="00A52DE2">
        <w:rPr>
          <w:rFonts w:ascii="Arial Narrow" w:hAnsi="Arial Narrow"/>
          <w:bCs/>
        </w:rPr>
        <w:t xml:space="preserve"> international </w:t>
      </w:r>
    </w:p>
    <w:p w14:paraId="6E180058"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4.4.5. </w:t>
      </w:r>
      <w:proofErr w:type="spellStart"/>
      <w:r w:rsidRPr="00A52DE2">
        <w:rPr>
          <w:rFonts w:ascii="Arial Narrow" w:hAnsi="Arial Narrow"/>
          <w:bCs/>
        </w:rPr>
        <w:t>Împrumuturile</w:t>
      </w:r>
      <w:proofErr w:type="spellEnd"/>
      <w:r w:rsidRPr="00A52DE2">
        <w:rPr>
          <w:rFonts w:ascii="Arial Narrow" w:hAnsi="Arial Narrow"/>
          <w:bCs/>
        </w:rPr>
        <w:t xml:space="preserve"> </w:t>
      </w:r>
      <w:proofErr w:type="spellStart"/>
      <w:r w:rsidRPr="00A52DE2">
        <w:rPr>
          <w:rFonts w:ascii="Arial Narrow" w:hAnsi="Arial Narrow"/>
          <w:bCs/>
        </w:rPr>
        <w:t>părților</w:t>
      </w:r>
      <w:proofErr w:type="spellEnd"/>
      <w:r w:rsidRPr="00A52DE2">
        <w:rPr>
          <w:rFonts w:ascii="Arial Narrow" w:hAnsi="Arial Narrow"/>
          <w:bCs/>
        </w:rPr>
        <w:t xml:space="preserve"> </w:t>
      </w:r>
      <w:proofErr w:type="spellStart"/>
      <w:r w:rsidRPr="00A52DE2">
        <w:rPr>
          <w:rFonts w:ascii="Arial Narrow" w:hAnsi="Arial Narrow"/>
          <w:bCs/>
        </w:rPr>
        <w:t>afiliate</w:t>
      </w:r>
      <w:proofErr w:type="spellEnd"/>
      <w:r w:rsidRPr="00A52DE2">
        <w:rPr>
          <w:rFonts w:ascii="Arial Narrow" w:hAnsi="Arial Narrow"/>
          <w:bCs/>
        </w:rPr>
        <w:t xml:space="preserve"> se </w:t>
      </w:r>
      <w:proofErr w:type="spellStart"/>
      <w:r w:rsidRPr="00A52DE2">
        <w:rPr>
          <w:rFonts w:ascii="Arial Narrow" w:hAnsi="Arial Narrow"/>
          <w:bCs/>
        </w:rPr>
        <w:t>referă</w:t>
      </w:r>
      <w:proofErr w:type="spellEnd"/>
      <w:r w:rsidRPr="00A52DE2">
        <w:rPr>
          <w:rFonts w:ascii="Arial Narrow" w:hAnsi="Arial Narrow"/>
          <w:bCs/>
        </w:rPr>
        <w:t xml:space="preserve"> la </w:t>
      </w:r>
      <w:proofErr w:type="spellStart"/>
      <w:r w:rsidRPr="00A52DE2">
        <w:rPr>
          <w:rFonts w:ascii="Arial Narrow" w:hAnsi="Arial Narrow"/>
          <w:bCs/>
        </w:rPr>
        <w:t>membrii</w:t>
      </w:r>
      <w:proofErr w:type="spellEnd"/>
      <w:r w:rsidRPr="00A52DE2">
        <w:rPr>
          <w:rFonts w:ascii="Arial Narrow" w:hAnsi="Arial Narrow"/>
          <w:bCs/>
        </w:rPr>
        <w:t xml:space="preserve"> </w:t>
      </w:r>
      <w:proofErr w:type="spellStart"/>
      <w:r w:rsidRPr="00A52DE2">
        <w:rPr>
          <w:rFonts w:ascii="Arial Narrow" w:hAnsi="Arial Narrow"/>
          <w:bCs/>
        </w:rPr>
        <w:t>consiliului</w:t>
      </w:r>
      <w:proofErr w:type="spellEnd"/>
      <w:r w:rsidRPr="00A52DE2">
        <w:rPr>
          <w:rFonts w:ascii="Arial Narrow" w:hAnsi="Arial Narrow"/>
          <w:bCs/>
        </w:rPr>
        <w:t xml:space="preserve"> de </w:t>
      </w:r>
      <w:proofErr w:type="spellStart"/>
      <w:r w:rsidRPr="00A52DE2">
        <w:rPr>
          <w:rFonts w:ascii="Arial Narrow" w:hAnsi="Arial Narrow"/>
          <w:bCs/>
        </w:rPr>
        <w:t>administrație</w:t>
      </w:r>
      <w:proofErr w:type="spellEnd"/>
      <w:r w:rsidRPr="00A52DE2">
        <w:rPr>
          <w:rFonts w:ascii="Arial Narrow" w:hAnsi="Arial Narrow"/>
          <w:bCs/>
        </w:rPr>
        <w:t xml:space="preserve">, </w:t>
      </w:r>
      <w:proofErr w:type="spellStart"/>
      <w:r w:rsidRPr="00A52DE2">
        <w:rPr>
          <w:rFonts w:ascii="Arial Narrow" w:hAnsi="Arial Narrow"/>
          <w:bCs/>
        </w:rPr>
        <w:t>personalul</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familia </w:t>
      </w:r>
      <w:proofErr w:type="spellStart"/>
      <w:r w:rsidRPr="00A52DE2">
        <w:rPr>
          <w:rFonts w:ascii="Arial Narrow" w:hAnsi="Arial Narrow"/>
          <w:bCs/>
        </w:rPr>
        <w:t>apropiată</w:t>
      </w:r>
      <w:proofErr w:type="spellEnd"/>
      <w:r w:rsidRPr="00A52DE2">
        <w:rPr>
          <w:rFonts w:ascii="Arial Narrow" w:hAnsi="Arial Narrow"/>
          <w:bCs/>
        </w:rPr>
        <w:t xml:space="preserve"> care </w:t>
      </w:r>
      <w:proofErr w:type="spellStart"/>
      <w:r w:rsidRPr="00A52DE2">
        <w:rPr>
          <w:rFonts w:ascii="Arial Narrow" w:hAnsi="Arial Narrow"/>
          <w:bCs/>
        </w:rPr>
        <w:t>primesc</w:t>
      </w:r>
      <w:proofErr w:type="spellEnd"/>
      <w:r w:rsidRPr="00A52DE2">
        <w:rPr>
          <w:rFonts w:ascii="Arial Narrow" w:hAnsi="Arial Narrow"/>
          <w:bCs/>
        </w:rPr>
        <w:t xml:space="preserve"> </w:t>
      </w:r>
      <w:proofErr w:type="spellStart"/>
      <w:r w:rsidRPr="00A52DE2">
        <w:rPr>
          <w:rFonts w:ascii="Arial Narrow" w:hAnsi="Arial Narrow"/>
          <w:bCs/>
        </w:rPr>
        <w:t>împrumuturi</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w:t>
      </w:r>
      <w:proofErr w:type="spellStart"/>
      <w:r w:rsidRPr="00A52DE2">
        <w:rPr>
          <w:rFonts w:ascii="Arial Narrow" w:hAnsi="Arial Narrow"/>
          <w:bCs/>
        </w:rPr>
        <w:t>investiții</w:t>
      </w:r>
      <w:proofErr w:type="spellEnd"/>
      <w:r w:rsidRPr="00A52DE2">
        <w:rPr>
          <w:rFonts w:ascii="Arial Narrow" w:hAnsi="Arial Narrow"/>
          <w:bCs/>
        </w:rPr>
        <w:t xml:space="preserve"> de la </w:t>
      </w:r>
      <w:proofErr w:type="spellStart"/>
      <w:r w:rsidRPr="00A52DE2">
        <w:rPr>
          <w:rFonts w:ascii="Arial Narrow" w:hAnsi="Arial Narrow"/>
          <w:bCs/>
        </w:rPr>
        <w:t>furnizorii</w:t>
      </w:r>
      <w:proofErr w:type="spellEnd"/>
      <w:r w:rsidRPr="00A52DE2">
        <w:rPr>
          <w:rFonts w:ascii="Arial Narrow" w:hAnsi="Arial Narrow"/>
          <w:bCs/>
        </w:rPr>
        <w:t xml:space="preserve"> de </w:t>
      </w:r>
      <w:proofErr w:type="spellStart"/>
      <w:r w:rsidRPr="00A52DE2">
        <w:rPr>
          <w:rFonts w:ascii="Arial Narrow" w:hAnsi="Arial Narrow"/>
          <w:bCs/>
        </w:rPr>
        <w:t>microcredite</w:t>
      </w:r>
      <w:proofErr w:type="spellEnd"/>
      <w:r w:rsidRPr="00A52DE2">
        <w:rPr>
          <w:rFonts w:ascii="Arial Narrow" w:hAnsi="Arial Narrow"/>
          <w:bCs/>
        </w:rPr>
        <w:t xml:space="preserve">. </w:t>
      </w:r>
      <w:proofErr w:type="spellStart"/>
      <w:r w:rsidRPr="00A52DE2">
        <w:rPr>
          <w:rFonts w:ascii="Arial Narrow" w:hAnsi="Arial Narrow"/>
          <w:bCs/>
        </w:rPr>
        <w:t>Dezvăluiți</w:t>
      </w:r>
      <w:proofErr w:type="spellEnd"/>
      <w:r w:rsidRPr="00A52DE2">
        <w:rPr>
          <w:rFonts w:ascii="Arial Narrow" w:hAnsi="Arial Narrow"/>
          <w:bCs/>
        </w:rPr>
        <w:t xml:space="preserve"> </w:t>
      </w:r>
      <w:proofErr w:type="spellStart"/>
      <w:r w:rsidRPr="00A52DE2">
        <w:rPr>
          <w:rFonts w:ascii="Arial Narrow" w:hAnsi="Arial Narrow"/>
          <w:bCs/>
        </w:rPr>
        <w:t>împrumuturile</w:t>
      </w:r>
      <w:proofErr w:type="spellEnd"/>
      <w:r w:rsidRPr="00A52DE2">
        <w:rPr>
          <w:rFonts w:ascii="Arial Narrow" w:hAnsi="Arial Narrow"/>
          <w:bCs/>
        </w:rPr>
        <w:t xml:space="preserve"> </w:t>
      </w:r>
      <w:proofErr w:type="spellStart"/>
      <w:r w:rsidRPr="00A52DE2">
        <w:rPr>
          <w:rFonts w:ascii="Arial Narrow" w:hAnsi="Arial Narrow"/>
          <w:bCs/>
        </w:rPr>
        <w:t>părților</w:t>
      </w:r>
      <w:proofErr w:type="spellEnd"/>
      <w:r w:rsidRPr="00A52DE2">
        <w:rPr>
          <w:rFonts w:ascii="Arial Narrow" w:hAnsi="Arial Narrow"/>
          <w:bCs/>
        </w:rPr>
        <w:t xml:space="preserve"> </w:t>
      </w:r>
      <w:proofErr w:type="spellStart"/>
      <w:r w:rsidRPr="00A52DE2">
        <w:rPr>
          <w:rFonts w:ascii="Arial Narrow" w:hAnsi="Arial Narrow"/>
          <w:bCs/>
        </w:rPr>
        <w:t>afiliate</w:t>
      </w:r>
      <w:proofErr w:type="spellEnd"/>
      <w:r w:rsidRPr="00A52DE2">
        <w:rPr>
          <w:rFonts w:ascii="Arial Narrow" w:hAnsi="Arial Narrow"/>
          <w:bCs/>
        </w:rPr>
        <w:t xml:space="preserve"> ca </w:t>
      </w:r>
      <w:proofErr w:type="spellStart"/>
      <w:r w:rsidRPr="00A52DE2">
        <w:rPr>
          <w:rFonts w:ascii="Arial Narrow" w:hAnsi="Arial Narrow"/>
          <w:bCs/>
        </w:rPr>
        <w:t>proporție</w:t>
      </w:r>
      <w:proofErr w:type="spellEnd"/>
      <w:r w:rsidRPr="00A52DE2">
        <w:rPr>
          <w:rFonts w:ascii="Arial Narrow" w:hAnsi="Arial Narrow"/>
          <w:bCs/>
        </w:rPr>
        <w:t xml:space="preserve"> din </w:t>
      </w:r>
      <w:proofErr w:type="spellStart"/>
      <w:r w:rsidRPr="00A52DE2">
        <w:rPr>
          <w:rFonts w:ascii="Arial Narrow" w:hAnsi="Arial Narrow"/>
          <w:bCs/>
        </w:rPr>
        <w:t>portofoliul</w:t>
      </w:r>
      <w:proofErr w:type="spellEnd"/>
      <w:r w:rsidRPr="00A52DE2">
        <w:rPr>
          <w:rFonts w:ascii="Arial Narrow" w:hAnsi="Arial Narrow"/>
          <w:bCs/>
        </w:rPr>
        <w:t xml:space="preserve"> de </w:t>
      </w:r>
      <w:proofErr w:type="spellStart"/>
      <w:r w:rsidRPr="00A52DE2">
        <w:rPr>
          <w:rFonts w:ascii="Arial Narrow" w:hAnsi="Arial Narrow"/>
          <w:bCs/>
        </w:rPr>
        <w:t>credite</w:t>
      </w:r>
      <w:proofErr w:type="spellEnd"/>
      <w:r w:rsidRPr="00A52DE2">
        <w:rPr>
          <w:rFonts w:ascii="Arial Narrow" w:hAnsi="Arial Narrow"/>
          <w:bCs/>
        </w:rPr>
        <w:t>.</w:t>
      </w:r>
    </w:p>
    <w:p w14:paraId="7DD9ED63" w14:textId="5171B139" w:rsidR="00A52DE2" w:rsidRPr="00A52DE2" w:rsidRDefault="00A52DE2" w:rsidP="00A52DE2">
      <w:pPr>
        <w:spacing w:before="79"/>
        <w:ind w:left="219"/>
        <w:rPr>
          <w:rFonts w:ascii="Arial Narrow" w:hAnsi="Arial Narrow"/>
          <w:bCs/>
        </w:rPr>
      </w:pPr>
      <w:r w:rsidRPr="00A52DE2">
        <w:rPr>
          <w:rFonts w:ascii="Arial Narrow" w:hAnsi="Arial Narrow"/>
          <w:bCs/>
        </w:rPr>
        <w:t xml:space="preserve">4.4.6. a) Suma </w:t>
      </w:r>
      <w:proofErr w:type="spellStart"/>
      <w:r w:rsidRPr="00A52DE2">
        <w:rPr>
          <w:rFonts w:ascii="Arial Narrow" w:hAnsi="Arial Narrow"/>
          <w:bCs/>
        </w:rPr>
        <w:t>imobilizărilor</w:t>
      </w:r>
      <w:proofErr w:type="spellEnd"/>
      <w:r w:rsidRPr="00A52DE2">
        <w:rPr>
          <w:rFonts w:ascii="Arial Narrow" w:hAnsi="Arial Narrow"/>
          <w:bCs/>
        </w:rPr>
        <w:t xml:space="preserve"> </w:t>
      </w:r>
      <w:proofErr w:type="spellStart"/>
      <w:r w:rsidRPr="00A52DE2">
        <w:rPr>
          <w:rFonts w:ascii="Arial Narrow" w:hAnsi="Arial Narrow"/>
          <w:bCs/>
        </w:rPr>
        <w:t>corporale</w:t>
      </w:r>
      <w:proofErr w:type="spellEnd"/>
      <w:r w:rsidRPr="00A52DE2">
        <w:rPr>
          <w:rFonts w:ascii="Arial Narrow" w:hAnsi="Arial Narrow"/>
          <w:bCs/>
        </w:rPr>
        <w:t xml:space="preserve">, </w:t>
      </w:r>
      <w:proofErr w:type="spellStart"/>
      <w:r w:rsidRPr="00A52DE2">
        <w:rPr>
          <w:rFonts w:ascii="Arial Narrow" w:hAnsi="Arial Narrow"/>
          <w:bCs/>
        </w:rPr>
        <w:t>investițiilor</w:t>
      </w:r>
      <w:proofErr w:type="spellEnd"/>
      <w:r w:rsidRPr="00A52DE2">
        <w:rPr>
          <w:rFonts w:ascii="Arial Narrow" w:hAnsi="Arial Narrow"/>
          <w:bCs/>
        </w:rPr>
        <w:t xml:space="preserve"> </w:t>
      </w:r>
      <w:proofErr w:type="spellStart"/>
      <w:r w:rsidRPr="00A52DE2">
        <w:rPr>
          <w:rFonts w:ascii="Arial Narrow" w:hAnsi="Arial Narrow"/>
          <w:bCs/>
        </w:rPr>
        <w:t>imobiliare</w:t>
      </w:r>
      <w:proofErr w:type="spellEnd"/>
      <w:r w:rsidRPr="00A52DE2">
        <w:rPr>
          <w:rFonts w:ascii="Arial Narrow" w:hAnsi="Arial Narrow"/>
          <w:bCs/>
        </w:rPr>
        <w:t xml:space="preserve">, </w:t>
      </w:r>
      <w:proofErr w:type="spellStart"/>
      <w:r w:rsidRPr="00A52DE2">
        <w:rPr>
          <w:rFonts w:ascii="Arial Narrow" w:hAnsi="Arial Narrow"/>
          <w:bCs/>
        </w:rPr>
        <w:t>fondului</w:t>
      </w:r>
      <w:proofErr w:type="spellEnd"/>
      <w:r w:rsidRPr="00A52DE2">
        <w:rPr>
          <w:rFonts w:ascii="Arial Narrow" w:hAnsi="Arial Narrow"/>
          <w:bCs/>
        </w:rPr>
        <w:t xml:space="preserve"> </w:t>
      </w:r>
      <w:proofErr w:type="spellStart"/>
      <w:r w:rsidRPr="00A52DE2">
        <w:rPr>
          <w:rFonts w:ascii="Arial Narrow" w:hAnsi="Arial Narrow"/>
          <w:bCs/>
        </w:rPr>
        <w:t>comercial</w:t>
      </w:r>
      <w:proofErr w:type="spellEnd"/>
      <w:r w:rsidRPr="00A52DE2">
        <w:rPr>
          <w:rFonts w:ascii="Arial Narrow" w:hAnsi="Arial Narrow"/>
          <w:bCs/>
        </w:rPr>
        <w:t xml:space="preserve">, </w:t>
      </w:r>
      <w:proofErr w:type="spellStart"/>
      <w:r w:rsidRPr="00A52DE2">
        <w:rPr>
          <w:rFonts w:ascii="Arial Narrow" w:hAnsi="Arial Narrow"/>
          <w:bCs/>
        </w:rPr>
        <w:t>imobilizărilor</w:t>
      </w:r>
      <w:proofErr w:type="spellEnd"/>
      <w:r w:rsidRPr="00A52DE2">
        <w:rPr>
          <w:rFonts w:ascii="Arial Narrow" w:hAnsi="Arial Narrow"/>
          <w:bCs/>
        </w:rPr>
        <w:t xml:space="preserve"> </w:t>
      </w:r>
      <w:proofErr w:type="spellStart"/>
      <w:r w:rsidRPr="00A52DE2">
        <w:rPr>
          <w:rFonts w:ascii="Arial Narrow" w:hAnsi="Arial Narrow"/>
          <w:bCs/>
        </w:rPr>
        <w:t>necorporale</w:t>
      </w:r>
      <w:proofErr w:type="spellEnd"/>
      <w:r w:rsidRPr="00A52DE2">
        <w:rPr>
          <w:rFonts w:ascii="Arial Narrow" w:hAnsi="Arial Narrow"/>
          <w:bCs/>
        </w:rPr>
        <w:t xml:space="preserve">, </w:t>
      </w:r>
      <w:proofErr w:type="spellStart"/>
      <w:r w:rsidRPr="00A52DE2">
        <w:rPr>
          <w:rFonts w:ascii="Arial Narrow" w:hAnsi="Arial Narrow"/>
          <w:bCs/>
        </w:rPr>
        <w:t>altele</w:t>
      </w:r>
      <w:proofErr w:type="spellEnd"/>
      <w:r w:rsidRPr="00A52DE2">
        <w:rPr>
          <w:rFonts w:ascii="Arial Narrow" w:hAnsi="Arial Narrow"/>
          <w:bCs/>
        </w:rPr>
        <w:t xml:space="preserve"> </w:t>
      </w:r>
      <w:proofErr w:type="spellStart"/>
      <w:r w:rsidRPr="00A52DE2">
        <w:rPr>
          <w:rFonts w:ascii="Arial Narrow" w:hAnsi="Arial Narrow"/>
          <w:bCs/>
        </w:rPr>
        <w:t>decât</w:t>
      </w:r>
      <w:proofErr w:type="spellEnd"/>
      <w:r w:rsidRPr="00A52DE2">
        <w:rPr>
          <w:rFonts w:ascii="Arial Narrow" w:hAnsi="Arial Narrow"/>
          <w:bCs/>
        </w:rPr>
        <w:t xml:space="preserve"> </w:t>
      </w:r>
      <w:proofErr w:type="spellStart"/>
      <w:r w:rsidRPr="00A52DE2">
        <w:rPr>
          <w:rFonts w:ascii="Arial Narrow" w:hAnsi="Arial Narrow"/>
          <w:bCs/>
        </w:rPr>
        <w:t>fondul</w:t>
      </w:r>
      <w:proofErr w:type="spellEnd"/>
      <w:r w:rsidRPr="00A52DE2">
        <w:rPr>
          <w:rFonts w:ascii="Arial Narrow" w:hAnsi="Arial Narrow"/>
          <w:bCs/>
        </w:rPr>
        <w:t xml:space="preserve"> </w:t>
      </w:r>
      <w:proofErr w:type="spellStart"/>
      <w:r w:rsidRPr="00A52DE2">
        <w:rPr>
          <w:rFonts w:ascii="Arial Narrow" w:hAnsi="Arial Narrow"/>
          <w:bCs/>
        </w:rPr>
        <w:t>comercial</w:t>
      </w:r>
      <w:proofErr w:type="spellEnd"/>
      <w:r w:rsidRPr="00A52DE2">
        <w:rPr>
          <w:rFonts w:ascii="Arial Narrow" w:hAnsi="Arial Narrow"/>
          <w:bCs/>
        </w:rPr>
        <w:t xml:space="preserve">, </w:t>
      </w:r>
      <w:proofErr w:type="spellStart"/>
      <w:r w:rsidRPr="00A52DE2">
        <w:rPr>
          <w:rFonts w:ascii="Arial Narrow" w:hAnsi="Arial Narrow"/>
          <w:bCs/>
        </w:rPr>
        <w:t>alte</w:t>
      </w:r>
      <w:proofErr w:type="spellEnd"/>
      <w:r w:rsidRPr="00A52DE2">
        <w:rPr>
          <w:rFonts w:ascii="Arial Narrow" w:hAnsi="Arial Narrow"/>
          <w:bCs/>
        </w:rPr>
        <w:t xml:space="preserve"> active </w:t>
      </w:r>
      <w:proofErr w:type="spellStart"/>
      <w:r w:rsidRPr="00A52DE2">
        <w:rPr>
          <w:rFonts w:ascii="Arial Narrow" w:hAnsi="Arial Narrow"/>
          <w:bCs/>
        </w:rPr>
        <w:t>financiare</w:t>
      </w:r>
      <w:proofErr w:type="spellEnd"/>
      <w:r w:rsidRPr="00A52DE2">
        <w:rPr>
          <w:rFonts w:ascii="Arial Narrow" w:hAnsi="Arial Narrow"/>
          <w:bCs/>
        </w:rPr>
        <w:t xml:space="preserve">, </w:t>
      </w:r>
      <w:proofErr w:type="spellStart"/>
      <w:r w:rsidRPr="00A52DE2">
        <w:rPr>
          <w:rFonts w:ascii="Arial Narrow" w:hAnsi="Arial Narrow"/>
          <w:bCs/>
        </w:rPr>
        <w:t>împrumuturi</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creanțe</w:t>
      </w:r>
      <w:proofErr w:type="spellEnd"/>
      <w:r w:rsidRPr="00A52DE2">
        <w:rPr>
          <w:rFonts w:ascii="Arial Narrow" w:hAnsi="Arial Narrow"/>
          <w:bCs/>
        </w:rPr>
        <w:t xml:space="preserve">, </w:t>
      </w:r>
      <w:proofErr w:type="spellStart"/>
      <w:r w:rsidRPr="00A52DE2">
        <w:rPr>
          <w:rFonts w:ascii="Arial Narrow" w:hAnsi="Arial Narrow"/>
          <w:bCs/>
        </w:rPr>
        <w:t>investiții</w:t>
      </w:r>
      <w:proofErr w:type="spellEnd"/>
      <w:r w:rsidRPr="00A52DE2">
        <w:rPr>
          <w:rFonts w:ascii="Arial Narrow" w:hAnsi="Arial Narrow"/>
          <w:bCs/>
        </w:rPr>
        <w:t xml:space="preserve"> </w:t>
      </w:r>
      <w:proofErr w:type="spellStart"/>
      <w:r w:rsidRPr="00A52DE2">
        <w:rPr>
          <w:rFonts w:ascii="Arial Narrow" w:hAnsi="Arial Narrow"/>
          <w:bCs/>
        </w:rPr>
        <w:t>contabilizate</w:t>
      </w:r>
      <w:proofErr w:type="spellEnd"/>
      <w:r w:rsidRPr="00A52DE2">
        <w:rPr>
          <w:rFonts w:ascii="Arial Narrow" w:hAnsi="Arial Narrow"/>
          <w:bCs/>
        </w:rPr>
        <w:t xml:space="preserve"> </w:t>
      </w:r>
      <w:proofErr w:type="spellStart"/>
      <w:r w:rsidRPr="00A52DE2">
        <w:rPr>
          <w:rFonts w:ascii="Arial Narrow" w:hAnsi="Arial Narrow"/>
          <w:bCs/>
        </w:rPr>
        <w:t>folosind</w:t>
      </w:r>
      <w:proofErr w:type="spellEnd"/>
      <w:r w:rsidRPr="00A52DE2">
        <w:rPr>
          <w:rFonts w:ascii="Arial Narrow" w:hAnsi="Arial Narrow"/>
          <w:bCs/>
        </w:rPr>
        <w:t xml:space="preserve"> </w:t>
      </w:r>
      <w:proofErr w:type="spellStart"/>
      <w:r w:rsidRPr="00A52DE2">
        <w:rPr>
          <w:rFonts w:ascii="Arial Narrow" w:hAnsi="Arial Narrow"/>
          <w:bCs/>
        </w:rPr>
        <w:t>metoda</w:t>
      </w:r>
      <w:proofErr w:type="spellEnd"/>
      <w:r w:rsidRPr="00A52DE2">
        <w:rPr>
          <w:rFonts w:ascii="Arial Narrow" w:hAnsi="Arial Narrow"/>
          <w:bCs/>
        </w:rPr>
        <w:t xml:space="preserve"> </w:t>
      </w:r>
      <w:proofErr w:type="spellStart"/>
      <w:r w:rsidRPr="00A52DE2">
        <w:rPr>
          <w:rFonts w:ascii="Arial Narrow" w:hAnsi="Arial Narrow"/>
          <w:bCs/>
        </w:rPr>
        <w:t>punerii</w:t>
      </w:r>
      <w:proofErr w:type="spellEnd"/>
      <w:r w:rsidRPr="00A52DE2">
        <w:rPr>
          <w:rFonts w:ascii="Arial Narrow" w:hAnsi="Arial Narrow"/>
          <w:bCs/>
        </w:rPr>
        <w:t xml:space="preserve"> </w:t>
      </w:r>
      <w:proofErr w:type="spellStart"/>
      <w:r w:rsidRPr="00A52DE2">
        <w:rPr>
          <w:rFonts w:ascii="Arial Narrow" w:hAnsi="Arial Narrow"/>
          <w:bCs/>
        </w:rPr>
        <w:t>în</w:t>
      </w:r>
      <w:proofErr w:type="spellEnd"/>
      <w:r w:rsidRPr="00A52DE2">
        <w:rPr>
          <w:rFonts w:ascii="Arial Narrow" w:hAnsi="Arial Narrow"/>
          <w:bCs/>
        </w:rPr>
        <w:t xml:space="preserve"> </w:t>
      </w:r>
      <w:proofErr w:type="spellStart"/>
      <w:r w:rsidRPr="00A52DE2">
        <w:rPr>
          <w:rFonts w:ascii="Arial Narrow" w:hAnsi="Arial Narrow"/>
          <w:bCs/>
        </w:rPr>
        <w:t>echivalență</w:t>
      </w:r>
      <w:proofErr w:type="spellEnd"/>
      <w:r w:rsidRPr="00A52DE2">
        <w:rPr>
          <w:rFonts w:ascii="Arial Narrow" w:hAnsi="Arial Narrow"/>
          <w:bCs/>
        </w:rPr>
        <w:t>;</w:t>
      </w:r>
    </w:p>
    <w:p w14:paraId="2C74DBEA" w14:textId="77777777" w:rsidR="00A52DE2" w:rsidRPr="00A52DE2" w:rsidRDefault="00A52DE2" w:rsidP="00A52DE2">
      <w:pPr>
        <w:spacing w:before="79"/>
        <w:ind w:left="219"/>
        <w:rPr>
          <w:rFonts w:ascii="Arial Narrow" w:hAnsi="Arial Narrow"/>
          <w:bCs/>
        </w:rPr>
      </w:pPr>
      <w:r w:rsidRPr="00A52DE2">
        <w:rPr>
          <w:rFonts w:ascii="Arial Narrow" w:hAnsi="Arial Narrow"/>
          <w:bCs/>
        </w:rPr>
        <w:lastRenderedPageBreak/>
        <w:t xml:space="preserve">active </w:t>
      </w:r>
      <w:proofErr w:type="spellStart"/>
      <w:r w:rsidRPr="00A52DE2">
        <w:rPr>
          <w:rFonts w:ascii="Arial Narrow" w:hAnsi="Arial Narrow"/>
          <w:bCs/>
        </w:rPr>
        <w:t>biologice</w:t>
      </w:r>
      <w:proofErr w:type="spellEnd"/>
      <w:r w:rsidRPr="00A52DE2">
        <w:rPr>
          <w:rFonts w:ascii="Arial Narrow" w:hAnsi="Arial Narrow"/>
          <w:bCs/>
        </w:rPr>
        <w:t xml:space="preserve">, active </w:t>
      </w:r>
      <w:proofErr w:type="spellStart"/>
      <w:r w:rsidRPr="00A52DE2">
        <w:rPr>
          <w:rFonts w:ascii="Arial Narrow" w:hAnsi="Arial Narrow"/>
          <w:bCs/>
        </w:rPr>
        <w:t>imobilizate</w:t>
      </w:r>
      <w:proofErr w:type="spellEnd"/>
      <w:r w:rsidRPr="00A52DE2">
        <w:rPr>
          <w:rFonts w:ascii="Arial Narrow" w:hAnsi="Arial Narrow"/>
          <w:bCs/>
        </w:rPr>
        <w:t xml:space="preserve"> </w:t>
      </w:r>
      <w:proofErr w:type="spellStart"/>
      <w:r w:rsidRPr="00A52DE2">
        <w:rPr>
          <w:rFonts w:ascii="Arial Narrow" w:hAnsi="Arial Narrow"/>
          <w:bCs/>
        </w:rPr>
        <w:t>clasificate</w:t>
      </w:r>
      <w:proofErr w:type="spellEnd"/>
      <w:r w:rsidRPr="00A52DE2">
        <w:rPr>
          <w:rFonts w:ascii="Arial Narrow" w:hAnsi="Arial Narrow"/>
          <w:bCs/>
        </w:rPr>
        <w:t xml:space="preserve"> ca </w:t>
      </w:r>
      <w:proofErr w:type="spellStart"/>
      <w:r w:rsidRPr="00A52DE2">
        <w:rPr>
          <w:rFonts w:ascii="Arial Narrow" w:hAnsi="Arial Narrow"/>
          <w:bCs/>
        </w:rPr>
        <w:t>deținute</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vânzare</w:t>
      </w:r>
      <w:proofErr w:type="spellEnd"/>
      <w:r w:rsidRPr="00A52DE2">
        <w:rPr>
          <w:rFonts w:ascii="Arial Narrow" w:hAnsi="Arial Narrow"/>
          <w:bCs/>
        </w:rPr>
        <w:t xml:space="preserve">, </w:t>
      </w:r>
      <w:proofErr w:type="spellStart"/>
      <w:r w:rsidRPr="00A52DE2">
        <w:rPr>
          <w:rFonts w:ascii="Arial Narrow" w:hAnsi="Arial Narrow"/>
          <w:bCs/>
        </w:rPr>
        <w:t>stocuri</w:t>
      </w:r>
      <w:proofErr w:type="spellEnd"/>
      <w:r w:rsidRPr="00A52DE2">
        <w:rPr>
          <w:rFonts w:ascii="Arial Narrow" w:hAnsi="Arial Narrow"/>
          <w:bCs/>
        </w:rPr>
        <w:t xml:space="preserve">, </w:t>
      </w:r>
      <w:proofErr w:type="spellStart"/>
      <w:r w:rsidRPr="00A52DE2">
        <w:rPr>
          <w:rFonts w:ascii="Arial Narrow" w:hAnsi="Arial Narrow"/>
          <w:bCs/>
        </w:rPr>
        <w:t>creanțe</w:t>
      </w:r>
      <w:proofErr w:type="spellEnd"/>
      <w:r w:rsidRPr="00A52DE2">
        <w:rPr>
          <w:rFonts w:ascii="Arial Narrow" w:hAnsi="Arial Narrow"/>
          <w:bCs/>
        </w:rPr>
        <w:t xml:space="preserve"> de </w:t>
      </w:r>
      <w:proofErr w:type="spellStart"/>
      <w:r w:rsidRPr="00A52DE2">
        <w:rPr>
          <w:rFonts w:ascii="Arial Narrow" w:hAnsi="Arial Narrow"/>
          <w:bCs/>
        </w:rPr>
        <w:t>impozit</w:t>
      </w:r>
      <w:proofErr w:type="spellEnd"/>
      <w:r w:rsidRPr="00A52DE2">
        <w:rPr>
          <w:rFonts w:ascii="Arial Narrow" w:hAnsi="Arial Narrow"/>
          <w:bCs/>
        </w:rPr>
        <w:t xml:space="preserve"> </w:t>
      </w:r>
      <w:proofErr w:type="spellStart"/>
      <w:r w:rsidRPr="00A52DE2">
        <w:rPr>
          <w:rFonts w:ascii="Arial Narrow" w:hAnsi="Arial Narrow"/>
          <w:bCs/>
        </w:rPr>
        <w:t>curent</w:t>
      </w:r>
      <w:proofErr w:type="spellEnd"/>
      <w:r w:rsidRPr="00A52DE2">
        <w:rPr>
          <w:rFonts w:ascii="Arial Narrow" w:hAnsi="Arial Narrow"/>
          <w:bCs/>
        </w:rPr>
        <w:t xml:space="preserve">, </w:t>
      </w:r>
      <w:proofErr w:type="spellStart"/>
      <w:r w:rsidRPr="00A52DE2">
        <w:rPr>
          <w:rFonts w:ascii="Arial Narrow" w:hAnsi="Arial Narrow"/>
          <w:bCs/>
        </w:rPr>
        <w:t>creanțe</w:t>
      </w:r>
      <w:proofErr w:type="spellEnd"/>
      <w:r w:rsidRPr="00A52DE2">
        <w:rPr>
          <w:rFonts w:ascii="Arial Narrow" w:hAnsi="Arial Narrow"/>
          <w:bCs/>
        </w:rPr>
        <w:t xml:space="preserve"> de </w:t>
      </w:r>
      <w:proofErr w:type="spellStart"/>
      <w:r w:rsidRPr="00A52DE2">
        <w:rPr>
          <w:rFonts w:ascii="Arial Narrow" w:hAnsi="Arial Narrow"/>
          <w:bCs/>
        </w:rPr>
        <w:t>impozit</w:t>
      </w:r>
      <w:proofErr w:type="spellEnd"/>
      <w:r w:rsidRPr="00A52DE2">
        <w:rPr>
          <w:rFonts w:ascii="Arial Narrow" w:hAnsi="Arial Narrow"/>
          <w:bCs/>
        </w:rPr>
        <w:t xml:space="preserve"> </w:t>
      </w:r>
      <w:proofErr w:type="spellStart"/>
      <w:r w:rsidRPr="00A52DE2">
        <w:rPr>
          <w:rFonts w:ascii="Arial Narrow" w:hAnsi="Arial Narrow"/>
          <w:bCs/>
        </w:rPr>
        <w:t>amânat</w:t>
      </w:r>
      <w:proofErr w:type="spellEnd"/>
      <w:r w:rsidRPr="00A52DE2">
        <w:rPr>
          <w:rFonts w:ascii="Arial Narrow" w:hAnsi="Arial Narrow"/>
          <w:bCs/>
        </w:rPr>
        <w:t xml:space="preserve">, </w:t>
      </w:r>
      <w:proofErr w:type="spellStart"/>
      <w:r w:rsidRPr="00A52DE2">
        <w:rPr>
          <w:rFonts w:ascii="Arial Narrow" w:hAnsi="Arial Narrow"/>
          <w:bCs/>
        </w:rPr>
        <w:t>creanțe</w:t>
      </w:r>
      <w:proofErr w:type="spellEnd"/>
      <w:r w:rsidRPr="00A52DE2">
        <w:rPr>
          <w:rFonts w:ascii="Arial Narrow" w:hAnsi="Arial Narrow"/>
          <w:bCs/>
        </w:rPr>
        <w:t xml:space="preserve"> </w:t>
      </w:r>
      <w:proofErr w:type="spellStart"/>
      <w:r w:rsidRPr="00A52DE2">
        <w:rPr>
          <w:rFonts w:ascii="Arial Narrow" w:hAnsi="Arial Narrow"/>
          <w:bCs/>
        </w:rPr>
        <w:t>comerciale</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alte</w:t>
      </w:r>
      <w:proofErr w:type="spellEnd"/>
      <w:r w:rsidRPr="00A52DE2">
        <w:rPr>
          <w:rFonts w:ascii="Arial Narrow" w:hAnsi="Arial Narrow"/>
          <w:bCs/>
        </w:rPr>
        <w:t xml:space="preserve"> </w:t>
      </w:r>
      <w:proofErr w:type="spellStart"/>
      <w:r w:rsidRPr="00A52DE2">
        <w:rPr>
          <w:rFonts w:ascii="Arial Narrow" w:hAnsi="Arial Narrow"/>
          <w:bCs/>
        </w:rPr>
        <w:t>creanțe</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numerar</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spellStart"/>
      <w:r w:rsidRPr="00A52DE2">
        <w:rPr>
          <w:rFonts w:ascii="Arial Narrow" w:hAnsi="Arial Narrow"/>
          <w:bCs/>
        </w:rPr>
        <w:t>echivalente</w:t>
      </w:r>
      <w:proofErr w:type="spellEnd"/>
      <w:r w:rsidRPr="00A52DE2">
        <w:rPr>
          <w:rFonts w:ascii="Arial Narrow" w:hAnsi="Arial Narrow"/>
          <w:bCs/>
        </w:rPr>
        <w:t xml:space="preserve"> de </w:t>
      </w:r>
      <w:proofErr w:type="spellStart"/>
      <w:r w:rsidRPr="00A52DE2">
        <w:rPr>
          <w:rFonts w:ascii="Arial Narrow" w:hAnsi="Arial Narrow"/>
          <w:bCs/>
        </w:rPr>
        <w:t>numerar</w:t>
      </w:r>
      <w:proofErr w:type="spellEnd"/>
    </w:p>
    <w:p w14:paraId="25A1867A" w14:textId="119E834A" w:rsidR="00A52DE2" w:rsidRPr="00A52DE2" w:rsidRDefault="00A52DE2" w:rsidP="00A52DE2">
      <w:pPr>
        <w:spacing w:before="79"/>
        <w:ind w:left="219"/>
        <w:rPr>
          <w:rFonts w:ascii="Arial Narrow" w:hAnsi="Arial Narrow"/>
          <w:bCs/>
        </w:rPr>
      </w:pPr>
      <w:r w:rsidRPr="00A52DE2">
        <w:rPr>
          <w:rFonts w:ascii="Arial Narrow" w:hAnsi="Arial Narrow"/>
          <w:bCs/>
        </w:rPr>
        <w:t xml:space="preserve">4.4.6. b) Suma </w:t>
      </w:r>
      <w:proofErr w:type="spellStart"/>
      <w:r w:rsidRPr="00A52DE2">
        <w:rPr>
          <w:rFonts w:ascii="Arial Narrow" w:hAnsi="Arial Narrow"/>
          <w:bCs/>
        </w:rPr>
        <w:t>totală</w:t>
      </w:r>
      <w:proofErr w:type="spellEnd"/>
      <w:r w:rsidRPr="00A52DE2">
        <w:rPr>
          <w:rFonts w:ascii="Arial Narrow" w:hAnsi="Arial Narrow"/>
          <w:bCs/>
        </w:rPr>
        <w:t xml:space="preserve"> a </w:t>
      </w:r>
      <w:proofErr w:type="spellStart"/>
      <w:r w:rsidRPr="00A52DE2">
        <w:rPr>
          <w:rFonts w:ascii="Arial Narrow" w:hAnsi="Arial Narrow"/>
          <w:bCs/>
        </w:rPr>
        <w:t>datoriilor</w:t>
      </w:r>
      <w:proofErr w:type="spellEnd"/>
      <w:r w:rsidRPr="00A52DE2">
        <w:rPr>
          <w:rFonts w:ascii="Arial Narrow" w:hAnsi="Arial Narrow"/>
          <w:bCs/>
        </w:rPr>
        <w:t xml:space="preserve"> </w:t>
      </w:r>
      <w:proofErr w:type="spellStart"/>
      <w:r w:rsidRPr="00A52DE2">
        <w:rPr>
          <w:rFonts w:ascii="Arial Narrow" w:hAnsi="Arial Narrow"/>
          <w:bCs/>
        </w:rPr>
        <w:t>comerciale</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w:t>
      </w:r>
      <w:proofErr w:type="gramStart"/>
      <w:r w:rsidRPr="00A52DE2">
        <w:rPr>
          <w:rFonts w:ascii="Arial Narrow" w:hAnsi="Arial Narrow"/>
          <w:bCs/>
        </w:rPr>
        <w:t>a</w:t>
      </w:r>
      <w:proofErr w:type="gramEnd"/>
      <w:r w:rsidRPr="00A52DE2">
        <w:rPr>
          <w:rFonts w:ascii="Arial Narrow" w:hAnsi="Arial Narrow"/>
          <w:bCs/>
        </w:rPr>
        <w:t xml:space="preserve"> </w:t>
      </w:r>
      <w:proofErr w:type="spellStart"/>
      <w:r w:rsidRPr="00A52DE2">
        <w:rPr>
          <w:rFonts w:ascii="Arial Narrow" w:hAnsi="Arial Narrow"/>
          <w:bCs/>
        </w:rPr>
        <w:t>altor</w:t>
      </w:r>
      <w:proofErr w:type="spellEnd"/>
      <w:r w:rsidRPr="00A52DE2">
        <w:rPr>
          <w:rFonts w:ascii="Arial Narrow" w:hAnsi="Arial Narrow"/>
          <w:bCs/>
        </w:rPr>
        <w:t xml:space="preserve"> </w:t>
      </w:r>
      <w:proofErr w:type="spellStart"/>
      <w:r w:rsidRPr="00A52DE2">
        <w:rPr>
          <w:rFonts w:ascii="Arial Narrow" w:hAnsi="Arial Narrow"/>
          <w:bCs/>
        </w:rPr>
        <w:t>datorii</w:t>
      </w:r>
      <w:proofErr w:type="spellEnd"/>
      <w:r w:rsidRPr="00A52DE2">
        <w:rPr>
          <w:rFonts w:ascii="Arial Narrow" w:hAnsi="Arial Narrow"/>
          <w:bCs/>
        </w:rPr>
        <w:t xml:space="preserve">, a </w:t>
      </w:r>
      <w:proofErr w:type="spellStart"/>
      <w:r w:rsidRPr="00A52DE2">
        <w:rPr>
          <w:rFonts w:ascii="Arial Narrow" w:hAnsi="Arial Narrow"/>
          <w:bCs/>
        </w:rPr>
        <w:t>provizioanelor</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beneficiile</w:t>
      </w:r>
      <w:proofErr w:type="spellEnd"/>
      <w:r w:rsidRPr="00A52DE2">
        <w:rPr>
          <w:rFonts w:ascii="Arial Narrow" w:hAnsi="Arial Narrow"/>
          <w:bCs/>
        </w:rPr>
        <w:t xml:space="preserve"> </w:t>
      </w:r>
      <w:proofErr w:type="spellStart"/>
      <w:r w:rsidRPr="00A52DE2">
        <w:rPr>
          <w:rFonts w:ascii="Arial Narrow" w:hAnsi="Arial Narrow"/>
          <w:bCs/>
        </w:rPr>
        <w:t>angajaților</w:t>
      </w:r>
      <w:proofErr w:type="spellEnd"/>
      <w:r w:rsidRPr="00A52DE2">
        <w:rPr>
          <w:rFonts w:ascii="Arial Narrow" w:hAnsi="Arial Narrow"/>
          <w:bCs/>
        </w:rPr>
        <w:t xml:space="preserve">, a </w:t>
      </w:r>
      <w:proofErr w:type="spellStart"/>
      <w:r w:rsidRPr="00A52DE2">
        <w:rPr>
          <w:rFonts w:ascii="Arial Narrow" w:hAnsi="Arial Narrow"/>
          <w:bCs/>
        </w:rPr>
        <w:t>altor</w:t>
      </w:r>
      <w:proofErr w:type="spellEnd"/>
      <w:r w:rsidRPr="00A52DE2">
        <w:rPr>
          <w:rFonts w:ascii="Arial Narrow" w:hAnsi="Arial Narrow"/>
          <w:bCs/>
        </w:rPr>
        <w:t xml:space="preserve"> </w:t>
      </w:r>
      <w:proofErr w:type="spellStart"/>
      <w:r w:rsidRPr="00A52DE2">
        <w:rPr>
          <w:rFonts w:ascii="Arial Narrow" w:hAnsi="Arial Narrow"/>
          <w:bCs/>
        </w:rPr>
        <w:t>provizioane</w:t>
      </w:r>
      <w:proofErr w:type="spellEnd"/>
      <w:r w:rsidRPr="00A52DE2">
        <w:rPr>
          <w:rFonts w:ascii="Arial Narrow" w:hAnsi="Arial Narrow"/>
          <w:bCs/>
        </w:rPr>
        <w:t xml:space="preserve">, a </w:t>
      </w:r>
      <w:proofErr w:type="spellStart"/>
      <w:r w:rsidRPr="00A52DE2">
        <w:rPr>
          <w:rFonts w:ascii="Arial Narrow" w:hAnsi="Arial Narrow"/>
          <w:bCs/>
        </w:rPr>
        <w:t>veniturilor</w:t>
      </w:r>
      <w:proofErr w:type="spellEnd"/>
      <w:r w:rsidRPr="00A52DE2">
        <w:rPr>
          <w:rFonts w:ascii="Arial Narrow" w:hAnsi="Arial Narrow"/>
          <w:bCs/>
        </w:rPr>
        <w:t xml:space="preserve"> </w:t>
      </w:r>
      <w:proofErr w:type="spellStart"/>
      <w:r w:rsidRPr="00A52DE2">
        <w:rPr>
          <w:rFonts w:ascii="Arial Narrow" w:hAnsi="Arial Narrow"/>
          <w:bCs/>
        </w:rPr>
        <w:t>amânate</w:t>
      </w:r>
      <w:proofErr w:type="spellEnd"/>
      <w:r w:rsidRPr="00A52DE2">
        <w:rPr>
          <w:rFonts w:ascii="Arial Narrow" w:hAnsi="Arial Narrow"/>
          <w:bCs/>
        </w:rPr>
        <w:t xml:space="preserve">, a </w:t>
      </w:r>
      <w:proofErr w:type="spellStart"/>
      <w:r w:rsidRPr="00A52DE2">
        <w:rPr>
          <w:rFonts w:ascii="Arial Narrow" w:hAnsi="Arial Narrow"/>
          <w:bCs/>
        </w:rPr>
        <w:t>altor</w:t>
      </w:r>
      <w:proofErr w:type="spellEnd"/>
      <w:r w:rsidRPr="00A52DE2">
        <w:rPr>
          <w:rFonts w:ascii="Arial Narrow" w:hAnsi="Arial Narrow"/>
          <w:bCs/>
        </w:rPr>
        <w:t xml:space="preserve"> </w:t>
      </w:r>
      <w:proofErr w:type="spellStart"/>
      <w:r w:rsidRPr="00A52DE2">
        <w:rPr>
          <w:rFonts w:ascii="Arial Narrow" w:hAnsi="Arial Narrow"/>
          <w:bCs/>
        </w:rPr>
        <w:t>datorii</w:t>
      </w:r>
      <w:proofErr w:type="spellEnd"/>
      <w:r w:rsidRPr="00A52DE2">
        <w:rPr>
          <w:rFonts w:ascii="Arial Narrow" w:hAnsi="Arial Narrow"/>
          <w:bCs/>
        </w:rPr>
        <w:t xml:space="preserve"> </w:t>
      </w:r>
      <w:proofErr w:type="spellStart"/>
      <w:r w:rsidRPr="00A52DE2">
        <w:rPr>
          <w:rFonts w:ascii="Arial Narrow" w:hAnsi="Arial Narrow"/>
          <w:bCs/>
        </w:rPr>
        <w:t>financiare</w:t>
      </w:r>
      <w:proofErr w:type="spellEnd"/>
      <w:r w:rsidRPr="00A52DE2">
        <w:rPr>
          <w:rFonts w:ascii="Arial Narrow" w:hAnsi="Arial Narrow"/>
          <w:bCs/>
        </w:rPr>
        <w:t xml:space="preserve">, a </w:t>
      </w:r>
      <w:proofErr w:type="spellStart"/>
      <w:r w:rsidRPr="00A52DE2">
        <w:rPr>
          <w:rFonts w:ascii="Arial Narrow" w:hAnsi="Arial Narrow"/>
          <w:bCs/>
        </w:rPr>
        <w:t>altor</w:t>
      </w:r>
      <w:proofErr w:type="spellEnd"/>
      <w:r w:rsidRPr="00A52DE2">
        <w:rPr>
          <w:rFonts w:ascii="Arial Narrow" w:hAnsi="Arial Narrow"/>
          <w:bCs/>
        </w:rPr>
        <w:t xml:space="preserve"> </w:t>
      </w:r>
      <w:proofErr w:type="spellStart"/>
      <w:r w:rsidRPr="00A52DE2">
        <w:rPr>
          <w:rFonts w:ascii="Arial Narrow" w:hAnsi="Arial Narrow"/>
          <w:bCs/>
        </w:rPr>
        <w:t>datorii</w:t>
      </w:r>
      <w:proofErr w:type="spellEnd"/>
      <w:r w:rsidRPr="00A52DE2">
        <w:rPr>
          <w:rFonts w:ascii="Arial Narrow" w:hAnsi="Arial Narrow"/>
          <w:bCs/>
        </w:rPr>
        <w:t xml:space="preserve"> </w:t>
      </w:r>
      <w:proofErr w:type="spellStart"/>
      <w:r w:rsidRPr="00A52DE2">
        <w:rPr>
          <w:rFonts w:ascii="Arial Narrow" w:hAnsi="Arial Narrow"/>
          <w:bCs/>
        </w:rPr>
        <w:t>nefinanciare</w:t>
      </w:r>
      <w:proofErr w:type="spellEnd"/>
      <w:r w:rsidRPr="00A52DE2">
        <w:rPr>
          <w:rFonts w:ascii="Arial Narrow" w:hAnsi="Arial Narrow"/>
          <w:bCs/>
        </w:rPr>
        <w:t xml:space="preserve">, a </w:t>
      </w:r>
      <w:proofErr w:type="spellStart"/>
      <w:r w:rsidRPr="00A52DE2">
        <w:rPr>
          <w:rFonts w:ascii="Arial Narrow" w:hAnsi="Arial Narrow"/>
          <w:bCs/>
        </w:rPr>
        <w:t>datoriilor</w:t>
      </w:r>
      <w:proofErr w:type="spellEnd"/>
      <w:r w:rsidRPr="00A52DE2">
        <w:rPr>
          <w:rFonts w:ascii="Arial Narrow" w:hAnsi="Arial Narrow"/>
          <w:bCs/>
        </w:rPr>
        <w:t xml:space="preserve"> cu </w:t>
      </w:r>
      <w:proofErr w:type="spellStart"/>
      <w:r w:rsidRPr="00A52DE2">
        <w:rPr>
          <w:rFonts w:ascii="Arial Narrow" w:hAnsi="Arial Narrow"/>
          <w:bCs/>
        </w:rPr>
        <w:t>impozitul</w:t>
      </w:r>
      <w:proofErr w:type="spellEnd"/>
      <w:r w:rsidRPr="00A52DE2">
        <w:rPr>
          <w:rFonts w:ascii="Arial Narrow" w:hAnsi="Arial Narrow"/>
          <w:bCs/>
        </w:rPr>
        <w:t xml:space="preserve"> </w:t>
      </w:r>
      <w:proofErr w:type="spellStart"/>
      <w:r w:rsidRPr="00A52DE2">
        <w:rPr>
          <w:rFonts w:ascii="Arial Narrow" w:hAnsi="Arial Narrow"/>
          <w:bCs/>
        </w:rPr>
        <w:t>curent</w:t>
      </w:r>
      <w:proofErr w:type="spellEnd"/>
      <w:r w:rsidRPr="00A52DE2">
        <w:rPr>
          <w:rFonts w:ascii="Arial Narrow" w:hAnsi="Arial Narrow"/>
          <w:bCs/>
        </w:rPr>
        <w:t xml:space="preserve">, a </w:t>
      </w:r>
      <w:proofErr w:type="spellStart"/>
      <w:r w:rsidRPr="00A52DE2">
        <w:rPr>
          <w:rFonts w:ascii="Arial Narrow" w:hAnsi="Arial Narrow"/>
          <w:bCs/>
        </w:rPr>
        <w:t>datoriilor</w:t>
      </w:r>
      <w:proofErr w:type="spellEnd"/>
      <w:r w:rsidRPr="00A52DE2">
        <w:rPr>
          <w:rFonts w:ascii="Arial Narrow" w:hAnsi="Arial Narrow"/>
          <w:bCs/>
        </w:rPr>
        <w:t xml:space="preserve"> </w:t>
      </w:r>
      <w:proofErr w:type="spellStart"/>
      <w:r w:rsidRPr="00A52DE2">
        <w:rPr>
          <w:rFonts w:ascii="Arial Narrow" w:hAnsi="Arial Narrow"/>
          <w:bCs/>
        </w:rPr>
        <w:t>privind</w:t>
      </w:r>
      <w:proofErr w:type="spellEnd"/>
      <w:r w:rsidRPr="00A52DE2">
        <w:rPr>
          <w:rFonts w:ascii="Arial Narrow" w:hAnsi="Arial Narrow"/>
          <w:bCs/>
        </w:rPr>
        <w:t xml:space="preserve"> </w:t>
      </w:r>
      <w:proofErr w:type="spellStart"/>
      <w:r w:rsidRPr="00A52DE2">
        <w:rPr>
          <w:rFonts w:ascii="Arial Narrow" w:hAnsi="Arial Narrow"/>
          <w:bCs/>
        </w:rPr>
        <w:t>impozitul</w:t>
      </w:r>
      <w:proofErr w:type="spellEnd"/>
      <w:r w:rsidRPr="00A52DE2">
        <w:rPr>
          <w:rFonts w:ascii="Arial Narrow" w:hAnsi="Arial Narrow"/>
          <w:bCs/>
        </w:rPr>
        <w:t xml:space="preserve"> </w:t>
      </w:r>
      <w:proofErr w:type="spellStart"/>
      <w:r w:rsidRPr="00A52DE2">
        <w:rPr>
          <w:rFonts w:ascii="Arial Narrow" w:hAnsi="Arial Narrow"/>
          <w:bCs/>
        </w:rPr>
        <w:t>amânat</w:t>
      </w:r>
      <w:proofErr w:type="spellEnd"/>
      <w:r w:rsidRPr="00A52DE2">
        <w:rPr>
          <w:rFonts w:ascii="Arial Narrow" w:hAnsi="Arial Narrow"/>
          <w:bCs/>
        </w:rPr>
        <w:t xml:space="preserve"> </w:t>
      </w:r>
      <w:proofErr w:type="spellStart"/>
      <w:r w:rsidRPr="00A52DE2">
        <w:rPr>
          <w:rFonts w:ascii="Arial Narrow" w:hAnsi="Arial Narrow"/>
          <w:bCs/>
        </w:rPr>
        <w:t>și</w:t>
      </w:r>
      <w:proofErr w:type="spellEnd"/>
      <w:r w:rsidRPr="00A52DE2">
        <w:rPr>
          <w:rFonts w:ascii="Arial Narrow" w:hAnsi="Arial Narrow"/>
          <w:bCs/>
        </w:rPr>
        <w:t xml:space="preserve"> a </w:t>
      </w:r>
      <w:proofErr w:type="spellStart"/>
      <w:r w:rsidRPr="00A52DE2">
        <w:rPr>
          <w:rFonts w:ascii="Arial Narrow" w:hAnsi="Arial Narrow"/>
          <w:bCs/>
        </w:rPr>
        <w:t>pasivelor</w:t>
      </w:r>
      <w:proofErr w:type="spellEnd"/>
      <w:r w:rsidRPr="00A52DE2">
        <w:rPr>
          <w:rFonts w:ascii="Arial Narrow" w:hAnsi="Arial Narrow"/>
          <w:bCs/>
        </w:rPr>
        <w:t xml:space="preserve"> </w:t>
      </w:r>
      <w:proofErr w:type="spellStart"/>
      <w:r w:rsidRPr="00A52DE2">
        <w:rPr>
          <w:rFonts w:ascii="Arial Narrow" w:hAnsi="Arial Narrow"/>
          <w:bCs/>
        </w:rPr>
        <w:t>incluse</w:t>
      </w:r>
      <w:proofErr w:type="spellEnd"/>
      <w:r w:rsidRPr="00A52DE2">
        <w:rPr>
          <w:rFonts w:ascii="Arial Narrow" w:hAnsi="Arial Narrow"/>
          <w:bCs/>
        </w:rPr>
        <w:t xml:space="preserve"> </w:t>
      </w:r>
      <w:proofErr w:type="spellStart"/>
      <w:r w:rsidRPr="00A52DE2">
        <w:rPr>
          <w:rFonts w:ascii="Arial Narrow" w:hAnsi="Arial Narrow"/>
          <w:bCs/>
        </w:rPr>
        <w:t>în</w:t>
      </w:r>
      <w:proofErr w:type="spellEnd"/>
      <w:r w:rsidRPr="00A52DE2">
        <w:rPr>
          <w:rFonts w:ascii="Arial Narrow" w:hAnsi="Arial Narrow"/>
          <w:bCs/>
        </w:rPr>
        <w:t xml:space="preserve"> </w:t>
      </w:r>
      <w:proofErr w:type="spellStart"/>
      <w:r w:rsidRPr="00A52DE2">
        <w:rPr>
          <w:rFonts w:ascii="Arial Narrow" w:hAnsi="Arial Narrow"/>
          <w:bCs/>
        </w:rPr>
        <w:t>grupurile</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cedare</w:t>
      </w:r>
      <w:proofErr w:type="spellEnd"/>
      <w:r w:rsidRPr="00A52DE2">
        <w:rPr>
          <w:rFonts w:ascii="Arial Narrow" w:hAnsi="Arial Narrow"/>
          <w:bCs/>
        </w:rPr>
        <w:t xml:space="preserve"> </w:t>
      </w:r>
      <w:proofErr w:type="spellStart"/>
      <w:r w:rsidRPr="00A52DE2">
        <w:rPr>
          <w:rFonts w:ascii="Arial Narrow" w:hAnsi="Arial Narrow"/>
          <w:bCs/>
        </w:rPr>
        <w:t>clasificate</w:t>
      </w:r>
      <w:proofErr w:type="spellEnd"/>
      <w:r w:rsidRPr="00A52DE2">
        <w:rPr>
          <w:rFonts w:ascii="Arial Narrow" w:hAnsi="Arial Narrow"/>
          <w:bCs/>
        </w:rPr>
        <w:t xml:space="preserve"> ca </w:t>
      </w:r>
      <w:proofErr w:type="spellStart"/>
      <w:r w:rsidRPr="00A52DE2">
        <w:rPr>
          <w:rFonts w:ascii="Arial Narrow" w:hAnsi="Arial Narrow"/>
          <w:bCs/>
        </w:rPr>
        <w:t>deținute</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vânzare</w:t>
      </w:r>
      <w:proofErr w:type="spellEnd"/>
      <w:r w:rsidRPr="00A52DE2">
        <w:rPr>
          <w:rFonts w:ascii="Arial Narrow" w:hAnsi="Arial Narrow"/>
          <w:bCs/>
        </w:rPr>
        <w:t>.</w:t>
      </w:r>
    </w:p>
    <w:p w14:paraId="40B0CF1C"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NOTĂ: Nu include </w:t>
      </w:r>
      <w:proofErr w:type="spellStart"/>
      <w:r w:rsidRPr="00A52DE2">
        <w:rPr>
          <w:rFonts w:ascii="Arial Narrow" w:hAnsi="Arial Narrow"/>
          <w:bCs/>
        </w:rPr>
        <w:t>capitalul</w:t>
      </w:r>
      <w:proofErr w:type="spellEnd"/>
      <w:r w:rsidRPr="00A52DE2">
        <w:rPr>
          <w:rFonts w:ascii="Arial Narrow" w:hAnsi="Arial Narrow"/>
          <w:bCs/>
        </w:rPr>
        <w:t xml:space="preserve"> </w:t>
      </w:r>
      <w:proofErr w:type="spellStart"/>
      <w:r w:rsidRPr="00A52DE2">
        <w:rPr>
          <w:rFonts w:ascii="Arial Narrow" w:hAnsi="Arial Narrow"/>
          <w:bCs/>
        </w:rPr>
        <w:t>propriu</w:t>
      </w:r>
      <w:proofErr w:type="spellEnd"/>
      <w:r w:rsidRPr="00A52DE2">
        <w:rPr>
          <w:rFonts w:ascii="Arial Narrow" w:hAnsi="Arial Narrow"/>
          <w:bCs/>
        </w:rPr>
        <w:t>.</w:t>
      </w:r>
    </w:p>
    <w:p w14:paraId="5A064860"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4.4.7. </w:t>
      </w:r>
      <w:proofErr w:type="spellStart"/>
      <w:r w:rsidRPr="00A52DE2">
        <w:rPr>
          <w:rFonts w:ascii="Arial Narrow" w:hAnsi="Arial Narrow"/>
          <w:bCs/>
        </w:rPr>
        <w:t>Acesta</w:t>
      </w:r>
      <w:proofErr w:type="spellEnd"/>
      <w:r w:rsidRPr="00A52DE2">
        <w:rPr>
          <w:rFonts w:ascii="Arial Narrow" w:hAnsi="Arial Narrow"/>
          <w:bCs/>
        </w:rPr>
        <w:t xml:space="preserve"> se </w:t>
      </w:r>
      <w:proofErr w:type="spellStart"/>
      <w:r w:rsidRPr="00A52DE2">
        <w:rPr>
          <w:rFonts w:ascii="Arial Narrow" w:hAnsi="Arial Narrow"/>
          <w:bCs/>
        </w:rPr>
        <w:t>calculează</w:t>
      </w:r>
      <w:proofErr w:type="spellEnd"/>
      <w:r w:rsidRPr="00A52DE2">
        <w:rPr>
          <w:rFonts w:ascii="Arial Narrow" w:hAnsi="Arial Narrow"/>
          <w:bCs/>
        </w:rPr>
        <w:t xml:space="preserve"> </w:t>
      </w:r>
      <w:proofErr w:type="spellStart"/>
      <w:r w:rsidRPr="00A52DE2">
        <w:rPr>
          <w:rFonts w:ascii="Arial Narrow" w:hAnsi="Arial Narrow"/>
          <w:bCs/>
        </w:rPr>
        <w:t>utilizând</w:t>
      </w:r>
      <w:proofErr w:type="spellEnd"/>
      <w:r w:rsidRPr="00A52DE2">
        <w:rPr>
          <w:rFonts w:ascii="Arial Narrow" w:hAnsi="Arial Narrow"/>
          <w:bCs/>
        </w:rPr>
        <w:t xml:space="preserve"> </w:t>
      </w:r>
      <w:proofErr w:type="spellStart"/>
      <w:r w:rsidRPr="00A52DE2">
        <w:rPr>
          <w:rFonts w:ascii="Arial Narrow" w:hAnsi="Arial Narrow"/>
          <w:bCs/>
        </w:rPr>
        <w:t>următoarea</w:t>
      </w:r>
      <w:proofErr w:type="spellEnd"/>
      <w:r w:rsidRPr="00A52DE2">
        <w:rPr>
          <w:rFonts w:ascii="Arial Narrow" w:hAnsi="Arial Narrow"/>
          <w:bCs/>
        </w:rPr>
        <w:t xml:space="preserve"> </w:t>
      </w:r>
      <w:proofErr w:type="spellStart"/>
      <w:r w:rsidRPr="00A52DE2">
        <w:rPr>
          <w:rFonts w:ascii="Arial Narrow" w:hAnsi="Arial Narrow"/>
          <w:bCs/>
        </w:rPr>
        <w:t>formulă</w:t>
      </w:r>
      <w:proofErr w:type="spellEnd"/>
      <w:r w:rsidRPr="00A52DE2">
        <w:rPr>
          <w:rFonts w:ascii="Arial Narrow" w:hAnsi="Arial Narrow"/>
          <w:bCs/>
        </w:rPr>
        <w:t xml:space="preserve">: </w:t>
      </w:r>
      <w:proofErr w:type="spellStart"/>
      <w:r w:rsidRPr="00A52DE2">
        <w:rPr>
          <w:rFonts w:ascii="Arial Narrow" w:hAnsi="Arial Narrow"/>
          <w:bCs/>
        </w:rPr>
        <w:t>Venituri</w:t>
      </w:r>
      <w:proofErr w:type="spellEnd"/>
      <w:r w:rsidRPr="00A52DE2">
        <w:rPr>
          <w:rFonts w:ascii="Arial Narrow" w:hAnsi="Arial Narrow"/>
          <w:bCs/>
        </w:rPr>
        <w:t xml:space="preserve"> din </w:t>
      </w:r>
      <w:proofErr w:type="spellStart"/>
      <w:r w:rsidRPr="00A52DE2">
        <w:rPr>
          <w:rFonts w:ascii="Arial Narrow" w:hAnsi="Arial Narrow"/>
          <w:bCs/>
        </w:rPr>
        <w:t>exploatare</w:t>
      </w:r>
      <w:proofErr w:type="spellEnd"/>
      <w:proofErr w:type="gramStart"/>
      <w:r w:rsidRPr="00A52DE2">
        <w:rPr>
          <w:rFonts w:ascii="Arial Narrow" w:hAnsi="Arial Narrow"/>
          <w:bCs/>
        </w:rPr>
        <w:t>/(</w:t>
      </w:r>
      <w:proofErr w:type="spellStart"/>
      <w:proofErr w:type="gramEnd"/>
      <w:r w:rsidRPr="00A52DE2">
        <w:rPr>
          <w:rFonts w:ascii="Arial Narrow" w:hAnsi="Arial Narrow"/>
          <w:bCs/>
        </w:rPr>
        <w:t>cheltuială</w:t>
      </w:r>
      <w:proofErr w:type="spellEnd"/>
      <w:r w:rsidRPr="00A52DE2">
        <w:rPr>
          <w:rFonts w:ascii="Arial Narrow" w:hAnsi="Arial Narrow"/>
          <w:bCs/>
        </w:rPr>
        <w:t xml:space="preserve"> </w:t>
      </w:r>
      <w:proofErr w:type="spellStart"/>
      <w:r w:rsidRPr="00A52DE2">
        <w:rPr>
          <w:rFonts w:ascii="Arial Narrow" w:hAnsi="Arial Narrow"/>
          <w:bCs/>
        </w:rPr>
        <w:t>financiară</w:t>
      </w:r>
      <w:proofErr w:type="spellEnd"/>
      <w:r w:rsidRPr="00A52DE2">
        <w:rPr>
          <w:rFonts w:ascii="Arial Narrow" w:hAnsi="Arial Narrow"/>
          <w:bCs/>
        </w:rPr>
        <w:t xml:space="preserve"> + </w:t>
      </w:r>
      <w:proofErr w:type="spellStart"/>
      <w:r w:rsidRPr="00A52DE2">
        <w:rPr>
          <w:rFonts w:ascii="Arial Narrow" w:hAnsi="Arial Narrow"/>
          <w:bCs/>
        </w:rPr>
        <w:t>cheltuieli</w:t>
      </w:r>
      <w:proofErr w:type="spellEnd"/>
      <w:r w:rsidRPr="00A52DE2">
        <w:rPr>
          <w:rFonts w:ascii="Arial Narrow" w:hAnsi="Arial Narrow"/>
          <w:bCs/>
        </w:rPr>
        <w:t xml:space="preserve"> cu </w:t>
      </w:r>
      <w:proofErr w:type="spellStart"/>
      <w:r w:rsidRPr="00A52DE2">
        <w:rPr>
          <w:rFonts w:ascii="Arial Narrow" w:hAnsi="Arial Narrow"/>
          <w:bCs/>
        </w:rPr>
        <w:t>provizionul</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pierderi</w:t>
      </w:r>
      <w:proofErr w:type="spellEnd"/>
      <w:r w:rsidRPr="00A52DE2">
        <w:rPr>
          <w:rFonts w:ascii="Arial Narrow" w:hAnsi="Arial Narrow"/>
          <w:bCs/>
        </w:rPr>
        <w:t xml:space="preserve"> din credit + </w:t>
      </w:r>
      <w:proofErr w:type="spellStart"/>
      <w:r w:rsidRPr="00A52DE2">
        <w:rPr>
          <w:rFonts w:ascii="Arial Narrow" w:hAnsi="Arial Narrow"/>
          <w:bCs/>
        </w:rPr>
        <w:t>cheltuieli</w:t>
      </w:r>
      <w:proofErr w:type="spellEnd"/>
      <w:r w:rsidRPr="00A52DE2">
        <w:rPr>
          <w:rFonts w:ascii="Arial Narrow" w:hAnsi="Arial Narrow"/>
          <w:bCs/>
        </w:rPr>
        <w:t xml:space="preserve"> cu </w:t>
      </w:r>
      <w:proofErr w:type="spellStart"/>
      <w:r w:rsidRPr="00A52DE2">
        <w:rPr>
          <w:rFonts w:ascii="Arial Narrow" w:hAnsi="Arial Narrow"/>
          <w:bCs/>
        </w:rPr>
        <w:t>personalul</w:t>
      </w:r>
      <w:proofErr w:type="spellEnd"/>
      <w:r w:rsidRPr="00A52DE2">
        <w:rPr>
          <w:rFonts w:ascii="Arial Narrow" w:hAnsi="Arial Narrow"/>
          <w:bCs/>
        </w:rPr>
        <w:t xml:space="preserve"> + </w:t>
      </w:r>
      <w:proofErr w:type="spellStart"/>
      <w:r w:rsidRPr="00A52DE2">
        <w:rPr>
          <w:rFonts w:ascii="Arial Narrow" w:hAnsi="Arial Narrow"/>
          <w:bCs/>
        </w:rPr>
        <w:t>cheltuieli</w:t>
      </w:r>
      <w:proofErr w:type="spellEnd"/>
      <w:r w:rsidRPr="00A52DE2">
        <w:rPr>
          <w:rFonts w:ascii="Arial Narrow" w:hAnsi="Arial Narrow"/>
          <w:bCs/>
        </w:rPr>
        <w:t xml:space="preserve"> administrative).</w:t>
      </w:r>
    </w:p>
    <w:p w14:paraId="0BDFF191" w14:textId="091F74FE" w:rsidR="00A52DE2" w:rsidRPr="00A52DE2" w:rsidRDefault="00A52DE2" w:rsidP="00A52DE2">
      <w:pPr>
        <w:spacing w:before="79"/>
        <w:ind w:left="219"/>
        <w:rPr>
          <w:rFonts w:ascii="Arial Narrow" w:hAnsi="Arial Narrow"/>
          <w:bCs/>
        </w:rPr>
      </w:pPr>
      <w:r w:rsidRPr="00A52DE2">
        <w:rPr>
          <w:rFonts w:ascii="Arial Narrow" w:hAnsi="Arial Narrow"/>
          <w:bCs/>
        </w:rPr>
        <w:t xml:space="preserve">4.4.8.a) </w:t>
      </w:r>
      <w:proofErr w:type="spellStart"/>
      <w:r w:rsidRPr="00A52DE2">
        <w:rPr>
          <w:rFonts w:ascii="Arial Narrow" w:hAnsi="Arial Narrow"/>
          <w:bCs/>
        </w:rPr>
        <w:t>Furnizorii</w:t>
      </w:r>
      <w:proofErr w:type="spellEnd"/>
      <w:r w:rsidRPr="00A52DE2">
        <w:rPr>
          <w:rFonts w:ascii="Arial Narrow" w:hAnsi="Arial Narrow"/>
          <w:bCs/>
        </w:rPr>
        <w:t xml:space="preserve"> </w:t>
      </w:r>
      <w:proofErr w:type="spellStart"/>
      <w:r w:rsidRPr="00A52DE2">
        <w:rPr>
          <w:rFonts w:ascii="Arial Narrow" w:hAnsi="Arial Narrow"/>
          <w:bCs/>
        </w:rPr>
        <w:t>vor</w:t>
      </w:r>
      <w:proofErr w:type="spellEnd"/>
      <w:r w:rsidRPr="00A52DE2">
        <w:rPr>
          <w:rFonts w:ascii="Arial Narrow" w:hAnsi="Arial Narrow"/>
          <w:bCs/>
        </w:rPr>
        <w:t xml:space="preserve"> </w:t>
      </w:r>
      <w:proofErr w:type="spellStart"/>
      <w:r w:rsidRPr="00A52DE2">
        <w:rPr>
          <w:rFonts w:ascii="Arial Narrow" w:hAnsi="Arial Narrow"/>
          <w:bCs/>
        </w:rPr>
        <w:t>dezvălui</w:t>
      </w:r>
      <w:proofErr w:type="spellEnd"/>
      <w:r w:rsidRPr="00A52DE2">
        <w:rPr>
          <w:rFonts w:ascii="Arial Narrow" w:hAnsi="Arial Narrow"/>
          <w:bCs/>
        </w:rPr>
        <w:t xml:space="preserve"> </w:t>
      </w:r>
      <w:proofErr w:type="spellStart"/>
      <w:r w:rsidRPr="00A52DE2">
        <w:rPr>
          <w:rFonts w:ascii="Arial Narrow" w:hAnsi="Arial Narrow"/>
          <w:bCs/>
        </w:rPr>
        <w:t>valoarea</w:t>
      </w:r>
      <w:proofErr w:type="spellEnd"/>
      <w:r w:rsidRPr="00A52DE2">
        <w:rPr>
          <w:rFonts w:ascii="Arial Narrow" w:hAnsi="Arial Narrow"/>
          <w:bCs/>
        </w:rPr>
        <w:t xml:space="preserve"> </w:t>
      </w:r>
      <w:proofErr w:type="spellStart"/>
      <w:r w:rsidRPr="00A52DE2">
        <w:rPr>
          <w:rFonts w:ascii="Arial Narrow" w:hAnsi="Arial Narrow"/>
          <w:bCs/>
        </w:rPr>
        <w:t>subvențiilor</w:t>
      </w:r>
      <w:proofErr w:type="spellEnd"/>
      <w:r w:rsidRPr="00A52DE2">
        <w:rPr>
          <w:rFonts w:ascii="Arial Narrow" w:hAnsi="Arial Narrow"/>
          <w:bCs/>
        </w:rPr>
        <w:t xml:space="preserve"> de </w:t>
      </w:r>
      <w:proofErr w:type="spellStart"/>
      <w:r w:rsidRPr="00A52DE2">
        <w:rPr>
          <w:rFonts w:ascii="Arial Narrow" w:hAnsi="Arial Narrow"/>
          <w:bCs/>
        </w:rPr>
        <w:t>funcționare</w:t>
      </w:r>
      <w:proofErr w:type="spellEnd"/>
      <w:r w:rsidRPr="00A52DE2">
        <w:rPr>
          <w:rFonts w:ascii="Arial Narrow" w:hAnsi="Arial Narrow"/>
          <w:bCs/>
        </w:rPr>
        <w:t xml:space="preserve"> pe care le </w:t>
      </w:r>
      <w:proofErr w:type="spellStart"/>
      <w:r w:rsidRPr="00A52DE2">
        <w:rPr>
          <w:rFonts w:ascii="Arial Narrow" w:hAnsi="Arial Narrow"/>
          <w:bCs/>
        </w:rPr>
        <w:t>primește</w:t>
      </w:r>
      <w:proofErr w:type="spellEnd"/>
      <w:r w:rsidRPr="00A52DE2">
        <w:rPr>
          <w:rFonts w:ascii="Arial Narrow" w:hAnsi="Arial Narrow"/>
          <w:bCs/>
        </w:rPr>
        <w:t xml:space="preserve"> </w:t>
      </w:r>
      <w:proofErr w:type="spellStart"/>
      <w:r w:rsidRPr="00A52DE2">
        <w:rPr>
          <w:rFonts w:ascii="Arial Narrow" w:hAnsi="Arial Narrow"/>
          <w:bCs/>
        </w:rPr>
        <w:t>anual</w:t>
      </w:r>
      <w:proofErr w:type="spellEnd"/>
      <w:r w:rsidRPr="00A52DE2">
        <w:rPr>
          <w:rFonts w:ascii="Arial Narrow" w:hAnsi="Arial Narrow"/>
          <w:bCs/>
        </w:rPr>
        <w:t xml:space="preserve"> (</w:t>
      </w:r>
      <w:proofErr w:type="spellStart"/>
      <w:r w:rsidRPr="00A52DE2">
        <w:rPr>
          <w:rFonts w:ascii="Arial Narrow" w:hAnsi="Arial Narrow"/>
          <w:bCs/>
        </w:rPr>
        <w:t>suma</w:t>
      </w:r>
      <w:proofErr w:type="spellEnd"/>
      <w:r w:rsidRPr="00A52DE2">
        <w:rPr>
          <w:rFonts w:ascii="Arial Narrow" w:hAnsi="Arial Narrow"/>
          <w:bCs/>
        </w:rPr>
        <w:t>).</w:t>
      </w:r>
    </w:p>
    <w:p w14:paraId="09311E46" w14:textId="16D7F637" w:rsidR="00A52DE2" w:rsidRPr="00A52DE2" w:rsidRDefault="00A52DE2" w:rsidP="00A52DE2">
      <w:pPr>
        <w:spacing w:before="79"/>
        <w:ind w:left="219"/>
        <w:rPr>
          <w:rFonts w:ascii="Arial Narrow" w:hAnsi="Arial Narrow"/>
          <w:bCs/>
        </w:rPr>
      </w:pPr>
      <w:r w:rsidRPr="00A52DE2">
        <w:rPr>
          <w:rFonts w:ascii="Arial Narrow" w:hAnsi="Arial Narrow"/>
          <w:bCs/>
        </w:rPr>
        <w:t xml:space="preserve">4.4.8.b) </w:t>
      </w:r>
      <w:proofErr w:type="spellStart"/>
      <w:r w:rsidRPr="00A52DE2">
        <w:rPr>
          <w:rFonts w:ascii="Arial Narrow" w:hAnsi="Arial Narrow"/>
          <w:bCs/>
        </w:rPr>
        <w:t>Furnizorii</w:t>
      </w:r>
      <w:proofErr w:type="spellEnd"/>
      <w:r w:rsidRPr="00A52DE2">
        <w:rPr>
          <w:rFonts w:ascii="Arial Narrow" w:hAnsi="Arial Narrow"/>
          <w:bCs/>
        </w:rPr>
        <w:t xml:space="preserve"> </w:t>
      </w:r>
      <w:proofErr w:type="spellStart"/>
      <w:r w:rsidRPr="00A52DE2">
        <w:rPr>
          <w:rFonts w:ascii="Arial Narrow" w:hAnsi="Arial Narrow"/>
          <w:bCs/>
        </w:rPr>
        <w:t>vor</w:t>
      </w:r>
      <w:proofErr w:type="spellEnd"/>
      <w:r w:rsidRPr="00A52DE2">
        <w:rPr>
          <w:rFonts w:ascii="Arial Narrow" w:hAnsi="Arial Narrow"/>
          <w:bCs/>
        </w:rPr>
        <w:t xml:space="preserve"> </w:t>
      </w:r>
      <w:proofErr w:type="spellStart"/>
      <w:r w:rsidRPr="00A52DE2">
        <w:rPr>
          <w:rFonts w:ascii="Arial Narrow" w:hAnsi="Arial Narrow"/>
          <w:bCs/>
        </w:rPr>
        <w:t>dezvălui</w:t>
      </w:r>
      <w:proofErr w:type="spellEnd"/>
      <w:r w:rsidRPr="00A52DE2">
        <w:rPr>
          <w:rFonts w:ascii="Arial Narrow" w:hAnsi="Arial Narrow"/>
          <w:bCs/>
        </w:rPr>
        <w:t xml:space="preserve"> </w:t>
      </w:r>
      <w:proofErr w:type="spellStart"/>
      <w:r w:rsidRPr="00A52DE2">
        <w:rPr>
          <w:rFonts w:ascii="Arial Narrow" w:hAnsi="Arial Narrow"/>
          <w:bCs/>
        </w:rPr>
        <w:t>numărul</w:t>
      </w:r>
      <w:proofErr w:type="spellEnd"/>
      <w:r w:rsidRPr="00A52DE2">
        <w:rPr>
          <w:rFonts w:ascii="Arial Narrow" w:hAnsi="Arial Narrow"/>
          <w:bCs/>
        </w:rPr>
        <w:t xml:space="preserve"> de </w:t>
      </w:r>
      <w:proofErr w:type="spellStart"/>
      <w:r w:rsidRPr="00A52DE2">
        <w:rPr>
          <w:rFonts w:ascii="Arial Narrow" w:hAnsi="Arial Narrow"/>
          <w:bCs/>
        </w:rPr>
        <w:t>voluntari</w:t>
      </w:r>
      <w:proofErr w:type="spellEnd"/>
      <w:r w:rsidRPr="00A52DE2">
        <w:rPr>
          <w:rFonts w:ascii="Arial Narrow" w:hAnsi="Arial Narrow"/>
          <w:bCs/>
        </w:rPr>
        <w:t xml:space="preserve"> </w:t>
      </w:r>
      <w:proofErr w:type="spellStart"/>
      <w:r w:rsidRPr="00A52DE2">
        <w:rPr>
          <w:rFonts w:ascii="Arial Narrow" w:hAnsi="Arial Narrow"/>
          <w:bCs/>
        </w:rPr>
        <w:t>activi</w:t>
      </w:r>
      <w:proofErr w:type="spellEnd"/>
      <w:r w:rsidRPr="00A52DE2">
        <w:rPr>
          <w:rFonts w:ascii="Arial Narrow" w:hAnsi="Arial Narrow"/>
          <w:bCs/>
        </w:rPr>
        <w:t xml:space="preserve"> conform </w:t>
      </w:r>
      <w:proofErr w:type="spellStart"/>
      <w:r w:rsidRPr="00A52DE2">
        <w:rPr>
          <w:rFonts w:ascii="Arial Narrow" w:hAnsi="Arial Narrow"/>
          <w:bCs/>
        </w:rPr>
        <w:t>perioadei</w:t>
      </w:r>
      <w:proofErr w:type="spellEnd"/>
      <w:r w:rsidRPr="00A52DE2">
        <w:rPr>
          <w:rFonts w:ascii="Arial Narrow" w:hAnsi="Arial Narrow"/>
          <w:bCs/>
        </w:rPr>
        <w:t xml:space="preserve"> </w:t>
      </w:r>
      <w:proofErr w:type="spellStart"/>
      <w:r w:rsidRPr="00A52DE2">
        <w:rPr>
          <w:rFonts w:ascii="Arial Narrow" w:hAnsi="Arial Narrow"/>
          <w:bCs/>
        </w:rPr>
        <w:t>raportate</w:t>
      </w:r>
      <w:proofErr w:type="spellEnd"/>
      <w:r w:rsidRPr="00A52DE2">
        <w:rPr>
          <w:rFonts w:ascii="Arial Narrow" w:hAnsi="Arial Narrow"/>
          <w:bCs/>
        </w:rPr>
        <w:t>.</w:t>
      </w:r>
    </w:p>
    <w:p w14:paraId="3C632A16" w14:textId="77777777" w:rsidR="00A52DE2" w:rsidRPr="00A52DE2" w:rsidRDefault="00A52DE2" w:rsidP="00A52DE2">
      <w:pPr>
        <w:spacing w:before="79"/>
        <w:ind w:left="219"/>
        <w:rPr>
          <w:rFonts w:ascii="Arial Narrow" w:hAnsi="Arial Narrow"/>
          <w:bCs/>
        </w:rPr>
      </w:pPr>
      <w:r w:rsidRPr="00A52DE2">
        <w:rPr>
          <w:rFonts w:ascii="Arial Narrow" w:hAnsi="Arial Narrow"/>
          <w:bCs/>
        </w:rPr>
        <w:t xml:space="preserve">4.4.9. </w:t>
      </w:r>
      <w:proofErr w:type="spellStart"/>
      <w:r w:rsidRPr="00A52DE2">
        <w:rPr>
          <w:rFonts w:ascii="Arial Narrow" w:hAnsi="Arial Narrow"/>
          <w:bCs/>
        </w:rPr>
        <w:t>Costul</w:t>
      </w:r>
      <w:proofErr w:type="spellEnd"/>
      <w:r w:rsidRPr="00A52DE2">
        <w:rPr>
          <w:rFonts w:ascii="Arial Narrow" w:hAnsi="Arial Narrow"/>
          <w:bCs/>
        </w:rPr>
        <w:t xml:space="preserve"> pe </w:t>
      </w:r>
      <w:proofErr w:type="spellStart"/>
      <w:r w:rsidRPr="00A52DE2">
        <w:rPr>
          <w:rFonts w:ascii="Arial Narrow" w:hAnsi="Arial Narrow"/>
          <w:bCs/>
        </w:rPr>
        <w:t>împrumut</w:t>
      </w:r>
      <w:proofErr w:type="spellEnd"/>
      <w:r w:rsidRPr="00A52DE2">
        <w:rPr>
          <w:rFonts w:ascii="Arial Narrow" w:hAnsi="Arial Narrow"/>
          <w:bCs/>
        </w:rPr>
        <w:t xml:space="preserve"> </w:t>
      </w:r>
      <w:proofErr w:type="spellStart"/>
      <w:r w:rsidRPr="00A52DE2">
        <w:rPr>
          <w:rFonts w:ascii="Arial Narrow" w:hAnsi="Arial Narrow"/>
          <w:bCs/>
        </w:rPr>
        <w:t>calculat</w:t>
      </w:r>
      <w:proofErr w:type="spellEnd"/>
      <w:r w:rsidRPr="00A52DE2">
        <w:rPr>
          <w:rFonts w:ascii="Arial Narrow" w:hAnsi="Arial Narrow"/>
          <w:bCs/>
        </w:rPr>
        <w:t xml:space="preserve"> </w:t>
      </w:r>
      <w:proofErr w:type="spellStart"/>
      <w:r w:rsidRPr="00A52DE2">
        <w:rPr>
          <w:rFonts w:ascii="Arial Narrow" w:hAnsi="Arial Narrow"/>
          <w:bCs/>
        </w:rPr>
        <w:t>după</w:t>
      </w:r>
      <w:proofErr w:type="spellEnd"/>
      <w:r w:rsidRPr="00A52DE2">
        <w:rPr>
          <w:rFonts w:ascii="Arial Narrow" w:hAnsi="Arial Narrow"/>
          <w:bCs/>
        </w:rPr>
        <w:t xml:space="preserve"> cum </w:t>
      </w:r>
      <w:proofErr w:type="spellStart"/>
      <w:r w:rsidRPr="00A52DE2">
        <w:rPr>
          <w:rFonts w:ascii="Arial Narrow" w:hAnsi="Arial Narrow"/>
          <w:bCs/>
        </w:rPr>
        <w:t>urmează</w:t>
      </w:r>
      <w:proofErr w:type="spellEnd"/>
      <w:r w:rsidRPr="00A52DE2">
        <w:rPr>
          <w:rFonts w:ascii="Arial Narrow" w:hAnsi="Arial Narrow"/>
          <w:bCs/>
        </w:rPr>
        <w:t>: (</w:t>
      </w:r>
      <w:proofErr w:type="spellStart"/>
      <w:r w:rsidRPr="00A52DE2">
        <w:rPr>
          <w:rFonts w:ascii="Arial Narrow" w:hAnsi="Arial Narrow"/>
          <w:bCs/>
        </w:rPr>
        <w:t>Cheltuieli</w:t>
      </w:r>
      <w:proofErr w:type="spellEnd"/>
      <w:r w:rsidRPr="00A52DE2">
        <w:rPr>
          <w:rFonts w:ascii="Arial Narrow" w:hAnsi="Arial Narrow"/>
          <w:bCs/>
        </w:rPr>
        <w:t xml:space="preserve"> cu </w:t>
      </w:r>
      <w:proofErr w:type="spellStart"/>
      <w:r w:rsidRPr="00A52DE2">
        <w:rPr>
          <w:rFonts w:ascii="Arial Narrow" w:hAnsi="Arial Narrow"/>
          <w:bCs/>
        </w:rPr>
        <w:t>personalul+cheltuieli</w:t>
      </w:r>
      <w:proofErr w:type="spellEnd"/>
      <w:r w:rsidRPr="00A52DE2">
        <w:rPr>
          <w:rFonts w:ascii="Arial Narrow" w:hAnsi="Arial Narrow"/>
          <w:bCs/>
        </w:rPr>
        <w:t xml:space="preserve"> </w:t>
      </w:r>
      <w:proofErr w:type="spellStart"/>
      <w:r w:rsidRPr="00A52DE2">
        <w:rPr>
          <w:rFonts w:ascii="Arial Narrow" w:hAnsi="Arial Narrow"/>
          <w:bCs/>
        </w:rPr>
        <w:t>administrative+cheltuieli</w:t>
      </w:r>
      <w:proofErr w:type="spellEnd"/>
      <w:r w:rsidRPr="00A52DE2">
        <w:rPr>
          <w:rFonts w:ascii="Arial Narrow" w:hAnsi="Arial Narrow"/>
          <w:bCs/>
        </w:rPr>
        <w:t xml:space="preserve"> </w:t>
      </w:r>
      <w:proofErr w:type="spellStart"/>
      <w:r w:rsidRPr="00A52DE2">
        <w:rPr>
          <w:rFonts w:ascii="Arial Narrow" w:hAnsi="Arial Narrow"/>
          <w:bCs/>
        </w:rPr>
        <w:t>financiare+cheltuieli</w:t>
      </w:r>
      <w:proofErr w:type="spellEnd"/>
      <w:r w:rsidRPr="00A52DE2">
        <w:rPr>
          <w:rFonts w:ascii="Arial Narrow" w:hAnsi="Arial Narrow"/>
          <w:bCs/>
        </w:rPr>
        <w:t xml:space="preserve"> cu </w:t>
      </w:r>
      <w:proofErr w:type="spellStart"/>
      <w:r w:rsidRPr="00A52DE2">
        <w:rPr>
          <w:rFonts w:ascii="Arial Narrow" w:hAnsi="Arial Narrow"/>
          <w:bCs/>
        </w:rPr>
        <w:t>provizionul</w:t>
      </w:r>
      <w:proofErr w:type="spellEnd"/>
      <w:r w:rsidRPr="00A52DE2">
        <w:rPr>
          <w:rFonts w:ascii="Arial Narrow" w:hAnsi="Arial Narrow"/>
          <w:bCs/>
        </w:rPr>
        <w:t xml:space="preserve"> </w:t>
      </w:r>
      <w:proofErr w:type="spellStart"/>
      <w:r w:rsidRPr="00A52DE2">
        <w:rPr>
          <w:rFonts w:ascii="Arial Narrow" w:hAnsi="Arial Narrow"/>
          <w:bCs/>
        </w:rPr>
        <w:t>pentru</w:t>
      </w:r>
      <w:proofErr w:type="spellEnd"/>
      <w:r w:rsidRPr="00A52DE2">
        <w:rPr>
          <w:rFonts w:ascii="Arial Narrow" w:hAnsi="Arial Narrow"/>
          <w:bCs/>
        </w:rPr>
        <w:t xml:space="preserve"> </w:t>
      </w:r>
      <w:proofErr w:type="spellStart"/>
      <w:r w:rsidRPr="00A52DE2">
        <w:rPr>
          <w:rFonts w:ascii="Arial Narrow" w:hAnsi="Arial Narrow"/>
          <w:bCs/>
        </w:rPr>
        <w:t>pierderi</w:t>
      </w:r>
      <w:proofErr w:type="spellEnd"/>
      <w:r w:rsidRPr="00A52DE2">
        <w:rPr>
          <w:rFonts w:ascii="Arial Narrow" w:hAnsi="Arial Narrow"/>
          <w:bCs/>
        </w:rPr>
        <w:t xml:space="preserve"> din </w:t>
      </w:r>
      <w:proofErr w:type="spellStart"/>
      <w:r w:rsidRPr="00A52DE2">
        <w:rPr>
          <w:rFonts w:ascii="Arial Narrow" w:hAnsi="Arial Narrow"/>
          <w:bCs/>
        </w:rPr>
        <w:t>credite</w:t>
      </w:r>
      <w:proofErr w:type="spellEnd"/>
      <w:r w:rsidRPr="00A52DE2">
        <w:rPr>
          <w:rFonts w:ascii="Arial Narrow" w:hAnsi="Arial Narrow"/>
          <w:bCs/>
        </w:rPr>
        <w:t>)/</w:t>
      </w:r>
      <w:proofErr w:type="spellStart"/>
      <w:r w:rsidRPr="00A52DE2">
        <w:rPr>
          <w:rFonts w:ascii="Arial Narrow" w:hAnsi="Arial Narrow"/>
          <w:bCs/>
        </w:rPr>
        <w:t>numărul</w:t>
      </w:r>
      <w:proofErr w:type="spellEnd"/>
      <w:r w:rsidRPr="00A52DE2">
        <w:rPr>
          <w:rFonts w:ascii="Arial Narrow" w:hAnsi="Arial Narrow"/>
          <w:bCs/>
        </w:rPr>
        <w:t xml:space="preserve"> total de </w:t>
      </w:r>
      <w:proofErr w:type="spellStart"/>
      <w:r w:rsidRPr="00A52DE2">
        <w:rPr>
          <w:rFonts w:ascii="Arial Narrow" w:hAnsi="Arial Narrow"/>
          <w:bCs/>
        </w:rPr>
        <w:t>împrumuturi</w:t>
      </w:r>
      <w:proofErr w:type="spellEnd"/>
      <w:r w:rsidRPr="00A52DE2">
        <w:rPr>
          <w:rFonts w:ascii="Arial Narrow" w:hAnsi="Arial Narrow"/>
          <w:bCs/>
        </w:rPr>
        <w:t xml:space="preserve"> </w:t>
      </w:r>
      <w:proofErr w:type="spellStart"/>
      <w:r w:rsidRPr="00A52DE2">
        <w:rPr>
          <w:rFonts w:ascii="Arial Narrow" w:hAnsi="Arial Narrow"/>
          <w:bCs/>
        </w:rPr>
        <w:t>plătite</w:t>
      </w:r>
      <w:proofErr w:type="spellEnd"/>
    </w:p>
    <w:p w14:paraId="432CE301" w14:textId="435272D9" w:rsidR="00A52DE2" w:rsidRPr="00A52DE2" w:rsidRDefault="00A52DE2" w:rsidP="00A52DE2">
      <w:pPr>
        <w:spacing w:before="79"/>
        <w:ind w:left="219"/>
        <w:rPr>
          <w:rFonts w:ascii="Arial Narrow" w:hAnsi="Arial Narrow"/>
          <w:bCs/>
        </w:rPr>
      </w:pPr>
      <w:r w:rsidRPr="00A52DE2">
        <w:rPr>
          <w:rFonts w:ascii="Arial Narrow" w:hAnsi="Arial Narrow"/>
          <w:bCs/>
        </w:rPr>
        <w:t xml:space="preserve">4.5. </w:t>
      </w:r>
      <w:proofErr w:type="spellStart"/>
      <w:r w:rsidRPr="00A52DE2">
        <w:rPr>
          <w:rFonts w:ascii="Arial Narrow" w:hAnsi="Arial Narrow"/>
          <w:bCs/>
        </w:rPr>
        <w:t>Toate</w:t>
      </w:r>
      <w:proofErr w:type="spellEnd"/>
      <w:r w:rsidRPr="00A52DE2">
        <w:rPr>
          <w:rFonts w:ascii="Arial Narrow" w:hAnsi="Arial Narrow"/>
          <w:bCs/>
        </w:rPr>
        <w:t xml:space="preserve"> </w:t>
      </w:r>
      <w:proofErr w:type="spellStart"/>
      <w:r w:rsidRPr="00A52DE2">
        <w:rPr>
          <w:rFonts w:ascii="Arial Narrow" w:hAnsi="Arial Narrow"/>
          <w:bCs/>
        </w:rPr>
        <w:t>problemele</w:t>
      </w:r>
      <w:proofErr w:type="spellEnd"/>
      <w:r w:rsidRPr="00A52DE2">
        <w:rPr>
          <w:rFonts w:ascii="Arial Narrow" w:hAnsi="Arial Narrow"/>
          <w:bCs/>
        </w:rPr>
        <w:t xml:space="preserve"> pe care un solicitant, un client </w:t>
      </w:r>
      <w:proofErr w:type="spellStart"/>
      <w:r w:rsidRPr="00A52DE2">
        <w:rPr>
          <w:rFonts w:ascii="Arial Narrow" w:hAnsi="Arial Narrow"/>
          <w:bCs/>
        </w:rPr>
        <w:t>activ</w:t>
      </w:r>
      <w:proofErr w:type="spellEnd"/>
      <w:r w:rsidRPr="00A52DE2">
        <w:rPr>
          <w:rFonts w:ascii="Arial Narrow" w:hAnsi="Arial Narrow"/>
          <w:bCs/>
        </w:rPr>
        <w:t xml:space="preserve"> </w:t>
      </w:r>
      <w:proofErr w:type="spellStart"/>
      <w:r w:rsidRPr="00A52DE2">
        <w:rPr>
          <w:rFonts w:ascii="Arial Narrow" w:hAnsi="Arial Narrow"/>
          <w:bCs/>
        </w:rPr>
        <w:t>sau</w:t>
      </w:r>
      <w:proofErr w:type="spellEnd"/>
      <w:r w:rsidRPr="00A52DE2">
        <w:rPr>
          <w:rFonts w:ascii="Arial Narrow" w:hAnsi="Arial Narrow"/>
          <w:bCs/>
        </w:rPr>
        <w:t xml:space="preserve"> anterior le </w:t>
      </w:r>
      <w:proofErr w:type="spellStart"/>
      <w:r w:rsidRPr="00A52DE2">
        <w:rPr>
          <w:rFonts w:ascii="Arial Narrow" w:hAnsi="Arial Narrow"/>
          <w:bCs/>
        </w:rPr>
        <w:t>raportează</w:t>
      </w:r>
      <w:proofErr w:type="spellEnd"/>
      <w:r w:rsidRPr="00A52DE2">
        <w:rPr>
          <w:rFonts w:ascii="Arial Narrow" w:hAnsi="Arial Narrow"/>
          <w:bCs/>
        </w:rPr>
        <w:t xml:space="preserve"> </w:t>
      </w:r>
      <w:proofErr w:type="spellStart"/>
      <w:r w:rsidRPr="00A52DE2">
        <w:rPr>
          <w:rFonts w:ascii="Arial Narrow" w:hAnsi="Arial Narrow"/>
          <w:bCs/>
        </w:rPr>
        <w:t>prin</w:t>
      </w:r>
      <w:proofErr w:type="spellEnd"/>
      <w:r w:rsidRPr="00A52DE2">
        <w:rPr>
          <w:rFonts w:ascii="Arial Narrow" w:hAnsi="Arial Narrow"/>
          <w:bCs/>
        </w:rPr>
        <w:t xml:space="preserve"> </w:t>
      </w:r>
      <w:proofErr w:type="spellStart"/>
      <w:r w:rsidRPr="00A52DE2">
        <w:rPr>
          <w:rFonts w:ascii="Arial Narrow" w:hAnsi="Arial Narrow"/>
          <w:bCs/>
        </w:rPr>
        <w:t>procedura</w:t>
      </w:r>
      <w:proofErr w:type="spellEnd"/>
      <w:r w:rsidRPr="00A52DE2">
        <w:rPr>
          <w:rFonts w:ascii="Arial Narrow" w:hAnsi="Arial Narrow"/>
          <w:bCs/>
        </w:rPr>
        <w:t xml:space="preserve"> </w:t>
      </w:r>
      <w:proofErr w:type="spellStart"/>
      <w:r w:rsidRPr="00A52DE2">
        <w:rPr>
          <w:rFonts w:ascii="Arial Narrow" w:hAnsi="Arial Narrow"/>
          <w:bCs/>
        </w:rPr>
        <w:t>formală</w:t>
      </w:r>
      <w:proofErr w:type="spellEnd"/>
      <w:r w:rsidRPr="00A52DE2">
        <w:rPr>
          <w:rFonts w:ascii="Arial Narrow" w:hAnsi="Arial Narrow"/>
          <w:bCs/>
        </w:rPr>
        <w:t xml:space="preserve"> de </w:t>
      </w:r>
      <w:proofErr w:type="spellStart"/>
      <w:r w:rsidRPr="00A52DE2">
        <w:rPr>
          <w:rFonts w:ascii="Arial Narrow" w:hAnsi="Arial Narrow"/>
          <w:bCs/>
        </w:rPr>
        <w:t>reclamație</w:t>
      </w:r>
      <w:proofErr w:type="spellEnd"/>
    </w:p>
    <w:p w14:paraId="76C81785" w14:textId="753B39A2" w:rsidR="00A52DE2" w:rsidRDefault="00A52DE2">
      <w:pPr>
        <w:rPr>
          <w:rFonts w:ascii="Arial"/>
          <w:bCs/>
          <w:sz w:val="24"/>
        </w:rPr>
      </w:pPr>
      <w:r>
        <w:rPr>
          <w:rFonts w:ascii="Arial"/>
          <w:bCs/>
          <w:sz w:val="24"/>
        </w:rPr>
        <w:br w:type="page"/>
      </w:r>
    </w:p>
    <w:p w14:paraId="7C1EE07A" w14:textId="77777777" w:rsidR="00A52DE2" w:rsidRPr="00A52DE2" w:rsidRDefault="00A52DE2" w:rsidP="00A52DE2">
      <w:pPr>
        <w:spacing w:before="79"/>
        <w:ind w:left="219"/>
        <w:rPr>
          <w:rFonts w:ascii="Arial"/>
          <w:bCs/>
          <w:sz w:val="24"/>
        </w:rPr>
      </w:pPr>
    </w:p>
    <w:p w14:paraId="13FE2D2B" w14:textId="77777777" w:rsidR="00290B1D" w:rsidRDefault="00290B1D">
      <w:pPr>
        <w:pStyle w:val="BodyText"/>
        <w:spacing w:before="48"/>
        <w:rPr>
          <w:rFonts w:ascii="Arial"/>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8474"/>
      </w:tblGrid>
      <w:tr w:rsidR="00290B1D" w14:paraId="7AC0B0DD" w14:textId="77777777">
        <w:trPr>
          <w:trHeight w:val="206"/>
        </w:trPr>
        <w:tc>
          <w:tcPr>
            <w:tcW w:w="768" w:type="dxa"/>
          </w:tcPr>
          <w:p w14:paraId="19178405" w14:textId="77777777" w:rsidR="00290B1D" w:rsidRDefault="00E9308E">
            <w:pPr>
              <w:pStyle w:val="TableParagraph"/>
              <w:spacing w:line="186" w:lineRule="exact"/>
              <w:ind w:left="107"/>
              <w:rPr>
                <w:sz w:val="18"/>
              </w:rPr>
            </w:pPr>
            <w:r>
              <w:rPr>
                <w:spacing w:val="-2"/>
                <w:sz w:val="18"/>
              </w:rPr>
              <w:t>4.2.1.</w:t>
            </w:r>
          </w:p>
        </w:tc>
        <w:tc>
          <w:tcPr>
            <w:tcW w:w="8474" w:type="dxa"/>
          </w:tcPr>
          <w:p w14:paraId="36306C8A" w14:textId="5F4E1467" w:rsidR="00290B1D" w:rsidRDefault="00E9308E">
            <w:pPr>
              <w:pStyle w:val="TableParagraph"/>
              <w:spacing w:line="186" w:lineRule="exact"/>
              <w:ind w:left="107"/>
              <w:rPr>
                <w:sz w:val="18"/>
              </w:rPr>
            </w:pPr>
            <w:r>
              <w:rPr>
                <w:sz w:val="18"/>
              </w:rPr>
              <w:t>Provider's</w:t>
            </w:r>
            <w:r>
              <w:rPr>
                <w:spacing w:val="-4"/>
                <w:sz w:val="18"/>
              </w:rPr>
              <w:t xml:space="preserve"> </w:t>
            </w:r>
            <w:r>
              <w:rPr>
                <w:sz w:val="18"/>
              </w:rPr>
              <w:t>mission</w:t>
            </w:r>
            <w:r>
              <w:rPr>
                <w:spacing w:val="-2"/>
                <w:sz w:val="18"/>
              </w:rPr>
              <w:t xml:space="preserve"> statement</w:t>
            </w:r>
            <w:r w:rsidR="00A52DE2">
              <w:rPr>
                <w:spacing w:val="-2"/>
                <w:sz w:val="18"/>
              </w:rPr>
              <w:t xml:space="preserve">/ </w:t>
            </w:r>
            <w:proofErr w:type="spellStart"/>
            <w:r w:rsidR="00A52DE2">
              <w:rPr>
                <w:spacing w:val="-2"/>
                <w:sz w:val="18"/>
              </w:rPr>
              <w:t>Declaratia</w:t>
            </w:r>
            <w:proofErr w:type="spellEnd"/>
            <w:r w:rsidR="00A52DE2">
              <w:rPr>
                <w:spacing w:val="-2"/>
                <w:sz w:val="18"/>
              </w:rPr>
              <w:t xml:space="preserve"> de </w:t>
            </w:r>
            <w:proofErr w:type="spellStart"/>
            <w:r w:rsidR="00A52DE2">
              <w:rPr>
                <w:spacing w:val="-2"/>
                <w:sz w:val="18"/>
              </w:rPr>
              <w:t>misiune</w:t>
            </w:r>
            <w:proofErr w:type="spellEnd"/>
            <w:r w:rsidR="00A52DE2">
              <w:rPr>
                <w:spacing w:val="-2"/>
                <w:sz w:val="18"/>
              </w:rPr>
              <w:t xml:space="preserve"> </w:t>
            </w:r>
            <w:proofErr w:type="gramStart"/>
            <w:r w:rsidR="00A52DE2">
              <w:rPr>
                <w:spacing w:val="-2"/>
                <w:sz w:val="18"/>
              </w:rPr>
              <w:t>a</w:t>
            </w:r>
            <w:proofErr w:type="gramEnd"/>
            <w:r w:rsidR="00A52DE2">
              <w:rPr>
                <w:spacing w:val="-2"/>
                <w:sz w:val="18"/>
              </w:rPr>
              <w:t xml:space="preserve"> </w:t>
            </w:r>
            <w:proofErr w:type="spellStart"/>
            <w:r w:rsidR="00A52DE2">
              <w:rPr>
                <w:spacing w:val="-2"/>
                <w:sz w:val="18"/>
              </w:rPr>
              <w:t>organizatiei</w:t>
            </w:r>
            <w:proofErr w:type="spellEnd"/>
          </w:p>
        </w:tc>
      </w:tr>
      <w:tr w:rsidR="00290B1D" w14:paraId="3E4593A1" w14:textId="77777777">
        <w:trPr>
          <w:trHeight w:val="208"/>
        </w:trPr>
        <w:tc>
          <w:tcPr>
            <w:tcW w:w="768" w:type="dxa"/>
          </w:tcPr>
          <w:p w14:paraId="4D4DFA1B" w14:textId="77777777" w:rsidR="00290B1D" w:rsidRDefault="00E9308E">
            <w:pPr>
              <w:pStyle w:val="TableParagraph"/>
              <w:spacing w:before="1" w:line="187" w:lineRule="exact"/>
              <w:ind w:left="107"/>
              <w:rPr>
                <w:sz w:val="18"/>
              </w:rPr>
            </w:pPr>
            <w:r>
              <w:rPr>
                <w:spacing w:val="-2"/>
                <w:sz w:val="18"/>
              </w:rPr>
              <w:t>4.2.2.</w:t>
            </w:r>
          </w:p>
        </w:tc>
        <w:tc>
          <w:tcPr>
            <w:tcW w:w="8474" w:type="dxa"/>
          </w:tcPr>
          <w:p w14:paraId="4380C655" w14:textId="77777777" w:rsidR="00290B1D" w:rsidRDefault="00E9308E">
            <w:pPr>
              <w:pStyle w:val="TableParagraph"/>
              <w:spacing w:before="1" w:line="187" w:lineRule="exact"/>
              <w:ind w:left="107"/>
              <w:rPr>
                <w:sz w:val="18"/>
              </w:rPr>
            </w:pPr>
            <w:r>
              <w:rPr>
                <w:sz w:val="18"/>
              </w:rPr>
              <w:t>Calculated</w:t>
            </w:r>
            <w:r>
              <w:rPr>
                <w:spacing w:val="-4"/>
                <w:sz w:val="18"/>
              </w:rPr>
              <w:t xml:space="preserve"> </w:t>
            </w:r>
            <w:r>
              <w:rPr>
                <w:sz w:val="18"/>
              </w:rPr>
              <w:t>using</w:t>
            </w:r>
            <w:r>
              <w:rPr>
                <w:spacing w:val="-5"/>
                <w:sz w:val="18"/>
              </w:rPr>
              <w:t xml:space="preserve"> </w:t>
            </w:r>
            <w:r>
              <w:rPr>
                <w:sz w:val="18"/>
              </w:rPr>
              <w:t>following</w:t>
            </w:r>
            <w:r>
              <w:rPr>
                <w:spacing w:val="-2"/>
                <w:sz w:val="18"/>
              </w:rPr>
              <w:t xml:space="preserve"> </w:t>
            </w:r>
            <w:r>
              <w:rPr>
                <w:sz w:val="18"/>
              </w:rPr>
              <w:t>formula:</w:t>
            </w:r>
            <w:r>
              <w:rPr>
                <w:spacing w:val="-3"/>
                <w:sz w:val="18"/>
              </w:rPr>
              <w:t xml:space="preserve"> </w:t>
            </w:r>
            <w:r>
              <w:rPr>
                <w:sz w:val="18"/>
              </w:rPr>
              <w:t>Total</w:t>
            </w:r>
            <w:r>
              <w:rPr>
                <w:spacing w:val="-1"/>
                <w:sz w:val="18"/>
              </w:rPr>
              <w:t xml:space="preserve"> </w:t>
            </w:r>
            <w:r>
              <w:rPr>
                <w:sz w:val="18"/>
              </w:rPr>
              <w:t>value</w:t>
            </w:r>
            <w:r>
              <w:rPr>
                <w:spacing w:val="-2"/>
                <w:sz w:val="18"/>
              </w:rPr>
              <w:t xml:space="preserve"> </w:t>
            </w:r>
            <w:r>
              <w:rPr>
                <w:sz w:val="18"/>
              </w:rPr>
              <w:t>of</w:t>
            </w:r>
            <w:r>
              <w:rPr>
                <w:spacing w:val="-5"/>
                <w:sz w:val="18"/>
              </w:rPr>
              <w:t xml:space="preserve"> </w:t>
            </w:r>
            <w:r>
              <w:rPr>
                <w:sz w:val="18"/>
              </w:rPr>
              <w:t>loans</w:t>
            </w:r>
            <w:r>
              <w:rPr>
                <w:spacing w:val="-4"/>
                <w:sz w:val="18"/>
              </w:rPr>
              <w:t xml:space="preserve"> </w:t>
            </w:r>
            <w:r>
              <w:rPr>
                <w:sz w:val="18"/>
              </w:rPr>
              <w:t>disbursed/total</w:t>
            </w:r>
            <w:r>
              <w:rPr>
                <w:spacing w:val="-1"/>
                <w:sz w:val="18"/>
              </w:rPr>
              <w:t xml:space="preserve"> </w:t>
            </w:r>
            <w:r>
              <w:rPr>
                <w:sz w:val="18"/>
              </w:rPr>
              <w:t>number</w:t>
            </w:r>
            <w:r>
              <w:rPr>
                <w:spacing w:val="-3"/>
                <w:sz w:val="18"/>
              </w:rPr>
              <w:t xml:space="preserve"> </w:t>
            </w:r>
            <w:r>
              <w:rPr>
                <w:sz w:val="18"/>
              </w:rPr>
              <w:t>of</w:t>
            </w:r>
            <w:r>
              <w:rPr>
                <w:spacing w:val="-5"/>
                <w:sz w:val="18"/>
              </w:rPr>
              <w:t xml:space="preserve"> </w:t>
            </w:r>
            <w:r>
              <w:rPr>
                <w:sz w:val="18"/>
              </w:rPr>
              <w:t>loans</w:t>
            </w:r>
            <w:r>
              <w:rPr>
                <w:spacing w:val="-3"/>
                <w:sz w:val="18"/>
              </w:rPr>
              <w:t xml:space="preserve"> </w:t>
            </w:r>
            <w:r>
              <w:rPr>
                <w:spacing w:val="-2"/>
                <w:sz w:val="18"/>
              </w:rPr>
              <w:t>disbursed</w:t>
            </w:r>
          </w:p>
        </w:tc>
      </w:tr>
      <w:tr w:rsidR="00290B1D" w14:paraId="7132EB8B" w14:textId="77777777">
        <w:trPr>
          <w:trHeight w:val="412"/>
        </w:trPr>
        <w:tc>
          <w:tcPr>
            <w:tcW w:w="768" w:type="dxa"/>
          </w:tcPr>
          <w:p w14:paraId="0E3D5EC8" w14:textId="77777777" w:rsidR="00290B1D" w:rsidRDefault="00E9308E">
            <w:pPr>
              <w:pStyle w:val="TableParagraph"/>
              <w:spacing w:line="206" w:lineRule="exact"/>
              <w:ind w:left="107"/>
              <w:rPr>
                <w:sz w:val="18"/>
              </w:rPr>
            </w:pPr>
            <w:r>
              <w:rPr>
                <w:spacing w:val="-2"/>
                <w:sz w:val="18"/>
              </w:rPr>
              <w:t>4.2.3.</w:t>
            </w:r>
          </w:p>
        </w:tc>
        <w:tc>
          <w:tcPr>
            <w:tcW w:w="8474" w:type="dxa"/>
          </w:tcPr>
          <w:p w14:paraId="6369E995" w14:textId="77777777" w:rsidR="00290B1D" w:rsidRDefault="00E9308E">
            <w:pPr>
              <w:pStyle w:val="TableParagraph"/>
              <w:spacing w:line="206" w:lineRule="exact"/>
              <w:ind w:left="107"/>
              <w:rPr>
                <w:sz w:val="18"/>
              </w:rPr>
            </w:pPr>
            <w:r>
              <w:rPr>
                <w:sz w:val="18"/>
              </w:rPr>
              <w:t>Calculated</w:t>
            </w:r>
            <w:r>
              <w:rPr>
                <w:spacing w:val="40"/>
                <w:sz w:val="18"/>
              </w:rPr>
              <w:t xml:space="preserve"> </w:t>
            </w:r>
            <w:r>
              <w:rPr>
                <w:sz w:val="18"/>
              </w:rPr>
              <w:t>using</w:t>
            </w:r>
            <w:r>
              <w:rPr>
                <w:spacing w:val="40"/>
                <w:sz w:val="18"/>
              </w:rPr>
              <w:t xml:space="preserve"> </w:t>
            </w:r>
            <w:r>
              <w:rPr>
                <w:sz w:val="18"/>
              </w:rPr>
              <w:t>following</w:t>
            </w:r>
            <w:r>
              <w:rPr>
                <w:spacing w:val="40"/>
                <w:sz w:val="18"/>
              </w:rPr>
              <w:t xml:space="preserve"> </w:t>
            </w:r>
            <w:r>
              <w:rPr>
                <w:sz w:val="18"/>
              </w:rPr>
              <w:t>formula:</w:t>
            </w:r>
            <w:r>
              <w:rPr>
                <w:spacing w:val="40"/>
                <w:sz w:val="18"/>
              </w:rPr>
              <w:t xml:space="preserve"> </w:t>
            </w:r>
            <w:r>
              <w:rPr>
                <w:sz w:val="18"/>
              </w:rPr>
              <w:t>(Median</w:t>
            </w:r>
            <w:r>
              <w:rPr>
                <w:spacing w:val="40"/>
                <w:sz w:val="18"/>
              </w:rPr>
              <w:t xml:space="preserve"> </w:t>
            </w:r>
            <w:r>
              <w:rPr>
                <w:sz w:val="18"/>
              </w:rPr>
              <w:t>loan</w:t>
            </w:r>
            <w:r>
              <w:rPr>
                <w:spacing w:val="40"/>
                <w:sz w:val="18"/>
              </w:rPr>
              <w:t xml:space="preserve"> </w:t>
            </w:r>
            <w:r>
              <w:rPr>
                <w:sz w:val="18"/>
              </w:rPr>
              <w:t>size/gross</w:t>
            </w:r>
            <w:r>
              <w:rPr>
                <w:spacing w:val="40"/>
                <w:sz w:val="18"/>
              </w:rPr>
              <w:t xml:space="preserve"> </w:t>
            </w:r>
            <w:r>
              <w:rPr>
                <w:sz w:val="18"/>
              </w:rPr>
              <w:t>national</w:t>
            </w:r>
            <w:r>
              <w:rPr>
                <w:spacing w:val="40"/>
                <w:sz w:val="18"/>
              </w:rPr>
              <w:t xml:space="preserve"> </w:t>
            </w:r>
            <w:r>
              <w:rPr>
                <w:sz w:val="18"/>
              </w:rPr>
              <w:t>income</w:t>
            </w:r>
            <w:r>
              <w:rPr>
                <w:spacing w:val="40"/>
                <w:sz w:val="18"/>
              </w:rPr>
              <w:t xml:space="preserve"> </w:t>
            </w:r>
            <w:r>
              <w:rPr>
                <w:sz w:val="18"/>
              </w:rPr>
              <w:t>per</w:t>
            </w:r>
            <w:r>
              <w:rPr>
                <w:spacing w:val="40"/>
                <w:sz w:val="18"/>
              </w:rPr>
              <w:t xml:space="preserve"> </w:t>
            </w:r>
            <w:proofErr w:type="gramStart"/>
            <w:r>
              <w:rPr>
                <w:sz w:val="18"/>
              </w:rPr>
              <w:t>capita)*</w:t>
            </w:r>
            <w:proofErr w:type="gramEnd"/>
            <w:r>
              <w:rPr>
                <w:sz w:val="18"/>
              </w:rPr>
              <w:t>100.</w:t>
            </w:r>
            <w:r>
              <w:rPr>
                <w:spacing w:val="40"/>
                <w:sz w:val="18"/>
              </w:rPr>
              <w:t xml:space="preserve"> </w:t>
            </w:r>
            <w:r>
              <w:rPr>
                <w:sz w:val="18"/>
              </w:rPr>
              <w:t>Last available date for GNI</w:t>
            </w:r>
          </w:p>
        </w:tc>
      </w:tr>
      <w:tr w:rsidR="00290B1D" w14:paraId="7D319CB0" w14:textId="77777777">
        <w:trPr>
          <w:trHeight w:val="414"/>
        </w:trPr>
        <w:tc>
          <w:tcPr>
            <w:tcW w:w="768" w:type="dxa"/>
          </w:tcPr>
          <w:p w14:paraId="49831B59" w14:textId="77777777" w:rsidR="00290B1D" w:rsidRDefault="00E9308E">
            <w:pPr>
              <w:pStyle w:val="TableParagraph"/>
              <w:spacing w:before="1"/>
              <w:ind w:left="107"/>
              <w:rPr>
                <w:sz w:val="18"/>
              </w:rPr>
            </w:pPr>
            <w:r>
              <w:rPr>
                <w:spacing w:val="-2"/>
                <w:sz w:val="18"/>
              </w:rPr>
              <w:t>4.2.4.</w:t>
            </w:r>
          </w:p>
        </w:tc>
        <w:tc>
          <w:tcPr>
            <w:tcW w:w="8474" w:type="dxa"/>
          </w:tcPr>
          <w:p w14:paraId="45BCF5E1" w14:textId="77777777" w:rsidR="00290B1D" w:rsidRDefault="00E9308E">
            <w:pPr>
              <w:pStyle w:val="TableParagraph"/>
              <w:spacing w:line="206" w:lineRule="exact"/>
              <w:ind w:left="107"/>
              <w:rPr>
                <w:sz w:val="18"/>
              </w:rPr>
            </w:pPr>
            <w:r>
              <w:rPr>
                <w:sz w:val="18"/>
              </w:rPr>
              <w:t>Calculated</w:t>
            </w:r>
            <w:r>
              <w:rPr>
                <w:spacing w:val="40"/>
                <w:sz w:val="18"/>
              </w:rPr>
              <w:t xml:space="preserve"> </w:t>
            </w:r>
            <w:r>
              <w:rPr>
                <w:sz w:val="18"/>
              </w:rPr>
              <w:t>using</w:t>
            </w:r>
            <w:r>
              <w:rPr>
                <w:spacing w:val="40"/>
                <w:sz w:val="18"/>
              </w:rPr>
              <w:t xml:space="preserve"> </w:t>
            </w:r>
            <w:r>
              <w:rPr>
                <w:sz w:val="18"/>
              </w:rPr>
              <w:t>following</w:t>
            </w:r>
            <w:r>
              <w:rPr>
                <w:spacing w:val="40"/>
                <w:sz w:val="18"/>
              </w:rPr>
              <w:t xml:space="preserve"> </w:t>
            </w:r>
            <w:r>
              <w:rPr>
                <w:sz w:val="18"/>
              </w:rPr>
              <w:t>formula:</w:t>
            </w:r>
            <w:r>
              <w:rPr>
                <w:spacing w:val="40"/>
                <w:sz w:val="18"/>
              </w:rPr>
              <w:t xml:space="preserve"> </w:t>
            </w:r>
            <w:r>
              <w:rPr>
                <w:sz w:val="18"/>
              </w:rPr>
              <w:t>(Number</w:t>
            </w:r>
            <w:r>
              <w:rPr>
                <w:spacing w:val="39"/>
                <w:sz w:val="18"/>
              </w:rPr>
              <w:t xml:space="preserve"> </w:t>
            </w:r>
            <w:r>
              <w:rPr>
                <w:sz w:val="18"/>
              </w:rPr>
              <w:t>of</w:t>
            </w:r>
            <w:r>
              <w:rPr>
                <w:spacing w:val="40"/>
                <w:sz w:val="18"/>
              </w:rPr>
              <w:t xml:space="preserve"> </w:t>
            </w:r>
            <w:r>
              <w:rPr>
                <w:sz w:val="18"/>
              </w:rPr>
              <w:t>female</w:t>
            </w:r>
            <w:r>
              <w:rPr>
                <w:spacing w:val="40"/>
                <w:sz w:val="18"/>
              </w:rPr>
              <w:t xml:space="preserve"> </w:t>
            </w:r>
            <w:r>
              <w:rPr>
                <w:sz w:val="18"/>
              </w:rPr>
              <w:t>customers/total</w:t>
            </w:r>
            <w:r>
              <w:rPr>
                <w:spacing w:val="40"/>
                <w:sz w:val="18"/>
              </w:rPr>
              <w:t xml:space="preserve"> </w:t>
            </w:r>
            <w:r>
              <w:rPr>
                <w:sz w:val="18"/>
              </w:rPr>
              <w:t>number</w:t>
            </w:r>
            <w:r>
              <w:rPr>
                <w:spacing w:val="39"/>
                <w:sz w:val="18"/>
              </w:rPr>
              <w:t xml:space="preserve"> </w:t>
            </w:r>
            <w:r>
              <w:rPr>
                <w:sz w:val="18"/>
              </w:rPr>
              <w:t>of</w:t>
            </w:r>
            <w:r>
              <w:rPr>
                <w:spacing w:val="39"/>
                <w:sz w:val="18"/>
              </w:rPr>
              <w:t xml:space="preserve"> </w:t>
            </w:r>
            <w:proofErr w:type="gramStart"/>
            <w:r>
              <w:rPr>
                <w:sz w:val="18"/>
              </w:rPr>
              <w:t>customers)*</w:t>
            </w:r>
            <w:proofErr w:type="gramEnd"/>
            <w:r>
              <w:rPr>
                <w:sz w:val="18"/>
              </w:rPr>
              <w:t>100. Total number of customers refers to active borrowers</w:t>
            </w:r>
          </w:p>
        </w:tc>
      </w:tr>
      <w:tr w:rsidR="00290B1D" w14:paraId="7FE5E3CE" w14:textId="77777777">
        <w:trPr>
          <w:trHeight w:val="414"/>
        </w:trPr>
        <w:tc>
          <w:tcPr>
            <w:tcW w:w="768" w:type="dxa"/>
          </w:tcPr>
          <w:p w14:paraId="735517FA" w14:textId="77777777" w:rsidR="00290B1D" w:rsidRDefault="00E9308E">
            <w:pPr>
              <w:pStyle w:val="TableParagraph"/>
              <w:spacing w:line="206" w:lineRule="exact"/>
              <w:ind w:left="107"/>
              <w:rPr>
                <w:sz w:val="18"/>
              </w:rPr>
            </w:pPr>
            <w:r>
              <w:rPr>
                <w:spacing w:val="-2"/>
                <w:sz w:val="18"/>
              </w:rPr>
              <w:t>4.2.5.</w:t>
            </w:r>
          </w:p>
        </w:tc>
        <w:tc>
          <w:tcPr>
            <w:tcW w:w="8474" w:type="dxa"/>
          </w:tcPr>
          <w:p w14:paraId="2285BE65" w14:textId="77777777" w:rsidR="00290B1D" w:rsidRDefault="00E9308E">
            <w:pPr>
              <w:pStyle w:val="TableParagraph"/>
              <w:spacing w:line="208" w:lineRule="exact"/>
              <w:ind w:left="107"/>
              <w:rPr>
                <w:sz w:val="18"/>
              </w:rPr>
            </w:pPr>
            <w:r>
              <w:rPr>
                <w:sz w:val="18"/>
              </w:rPr>
              <w:t xml:space="preserve">Calculated using following formula: (Number of rural customers/total number of </w:t>
            </w:r>
            <w:proofErr w:type="gramStart"/>
            <w:r>
              <w:rPr>
                <w:sz w:val="18"/>
              </w:rPr>
              <w:t>customers)*</w:t>
            </w:r>
            <w:proofErr w:type="gramEnd"/>
            <w:r>
              <w:rPr>
                <w:sz w:val="18"/>
              </w:rPr>
              <w:t>100. Total number of customers refers to active borrowers. Rely on national definition of urban/rural</w:t>
            </w:r>
          </w:p>
        </w:tc>
      </w:tr>
      <w:tr w:rsidR="00290B1D" w14:paraId="35851520" w14:textId="77777777">
        <w:trPr>
          <w:trHeight w:val="620"/>
        </w:trPr>
        <w:tc>
          <w:tcPr>
            <w:tcW w:w="768" w:type="dxa"/>
          </w:tcPr>
          <w:p w14:paraId="3161621A" w14:textId="77777777" w:rsidR="00290B1D" w:rsidRDefault="00E9308E">
            <w:pPr>
              <w:pStyle w:val="TableParagraph"/>
              <w:spacing w:line="205" w:lineRule="exact"/>
              <w:ind w:left="107"/>
              <w:rPr>
                <w:sz w:val="18"/>
              </w:rPr>
            </w:pPr>
            <w:r>
              <w:rPr>
                <w:spacing w:val="-2"/>
                <w:sz w:val="18"/>
              </w:rPr>
              <w:t>4.2.6.</w:t>
            </w:r>
          </w:p>
        </w:tc>
        <w:tc>
          <w:tcPr>
            <w:tcW w:w="8474" w:type="dxa"/>
          </w:tcPr>
          <w:p w14:paraId="7FFD5A7B" w14:textId="77777777" w:rsidR="00290B1D" w:rsidRDefault="00E9308E">
            <w:pPr>
              <w:pStyle w:val="TableParagraph"/>
              <w:spacing w:line="206" w:lineRule="exact"/>
              <w:ind w:left="107" w:right="93"/>
              <w:jc w:val="both"/>
              <w:rPr>
                <w:sz w:val="18"/>
              </w:rPr>
            </w:pPr>
            <w:r>
              <w:rPr>
                <w:sz w:val="18"/>
              </w:rPr>
              <w:t xml:space="preserve">Calculated using following formula: (Number of customers below poverty line/total number of </w:t>
            </w:r>
            <w:proofErr w:type="gramStart"/>
            <w:r>
              <w:rPr>
                <w:sz w:val="18"/>
              </w:rPr>
              <w:t>customers)*</w:t>
            </w:r>
            <w:proofErr w:type="gramEnd"/>
            <w:r>
              <w:rPr>
                <w:sz w:val="18"/>
              </w:rPr>
              <w:t>100. Total number of customers refer to active borrowers. Nationally/regionally defined income level below which households are considered poor.</w:t>
            </w:r>
          </w:p>
        </w:tc>
      </w:tr>
      <w:tr w:rsidR="00290B1D" w14:paraId="2E140892" w14:textId="77777777">
        <w:trPr>
          <w:trHeight w:val="827"/>
        </w:trPr>
        <w:tc>
          <w:tcPr>
            <w:tcW w:w="768" w:type="dxa"/>
          </w:tcPr>
          <w:p w14:paraId="4D882A97" w14:textId="77777777" w:rsidR="00290B1D" w:rsidRDefault="00E9308E">
            <w:pPr>
              <w:pStyle w:val="TableParagraph"/>
              <w:spacing w:line="206" w:lineRule="exact"/>
              <w:ind w:left="107"/>
              <w:rPr>
                <w:sz w:val="18"/>
              </w:rPr>
            </w:pPr>
            <w:r>
              <w:rPr>
                <w:spacing w:val="-2"/>
                <w:sz w:val="18"/>
              </w:rPr>
              <w:t>4.2.7.</w:t>
            </w:r>
          </w:p>
        </w:tc>
        <w:tc>
          <w:tcPr>
            <w:tcW w:w="8474" w:type="dxa"/>
          </w:tcPr>
          <w:p w14:paraId="7BD6C502" w14:textId="77777777" w:rsidR="00290B1D" w:rsidRDefault="00E9308E">
            <w:pPr>
              <w:pStyle w:val="TableParagraph"/>
              <w:ind w:left="107" w:right="93"/>
              <w:jc w:val="both"/>
              <w:rPr>
                <w:sz w:val="18"/>
              </w:rPr>
            </w:pPr>
            <w:r>
              <w:rPr>
                <w:sz w:val="18"/>
              </w:rPr>
              <w:t>Graduating to mainstream finance refers to customers moving on to taking out loans from mainstream finance providers such as banks and building societies. Calculated using following formula: (Number of customers</w:t>
            </w:r>
            <w:r>
              <w:rPr>
                <w:spacing w:val="74"/>
                <w:sz w:val="18"/>
              </w:rPr>
              <w:t xml:space="preserve"> </w:t>
            </w:r>
            <w:r>
              <w:rPr>
                <w:sz w:val="18"/>
              </w:rPr>
              <w:t>graduating</w:t>
            </w:r>
            <w:r>
              <w:rPr>
                <w:spacing w:val="73"/>
                <w:sz w:val="18"/>
              </w:rPr>
              <w:t xml:space="preserve"> </w:t>
            </w:r>
            <w:r>
              <w:rPr>
                <w:sz w:val="18"/>
              </w:rPr>
              <w:t>to</w:t>
            </w:r>
            <w:r>
              <w:rPr>
                <w:spacing w:val="73"/>
                <w:sz w:val="18"/>
              </w:rPr>
              <w:t xml:space="preserve"> </w:t>
            </w:r>
            <w:r>
              <w:rPr>
                <w:sz w:val="18"/>
              </w:rPr>
              <w:t>mainstream</w:t>
            </w:r>
            <w:r>
              <w:rPr>
                <w:spacing w:val="76"/>
                <w:sz w:val="18"/>
              </w:rPr>
              <w:t xml:space="preserve"> </w:t>
            </w:r>
            <w:r>
              <w:rPr>
                <w:sz w:val="18"/>
              </w:rPr>
              <w:t>finance/total</w:t>
            </w:r>
            <w:r>
              <w:rPr>
                <w:spacing w:val="76"/>
                <w:sz w:val="18"/>
              </w:rPr>
              <w:t xml:space="preserve"> </w:t>
            </w:r>
            <w:r>
              <w:rPr>
                <w:sz w:val="18"/>
              </w:rPr>
              <w:t>number</w:t>
            </w:r>
            <w:r>
              <w:rPr>
                <w:spacing w:val="75"/>
                <w:sz w:val="18"/>
              </w:rPr>
              <w:t xml:space="preserve"> </w:t>
            </w:r>
            <w:r>
              <w:rPr>
                <w:sz w:val="18"/>
              </w:rPr>
              <w:t>of</w:t>
            </w:r>
            <w:r>
              <w:rPr>
                <w:spacing w:val="73"/>
                <w:sz w:val="18"/>
              </w:rPr>
              <w:t xml:space="preserve"> </w:t>
            </w:r>
            <w:proofErr w:type="gramStart"/>
            <w:r>
              <w:rPr>
                <w:sz w:val="18"/>
              </w:rPr>
              <w:t>customers)*</w:t>
            </w:r>
            <w:proofErr w:type="gramEnd"/>
            <w:r>
              <w:rPr>
                <w:sz w:val="18"/>
              </w:rPr>
              <w:t>100.</w:t>
            </w:r>
            <w:r>
              <w:rPr>
                <w:spacing w:val="75"/>
                <w:sz w:val="18"/>
              </w:rPr>
              <w:t xml:space="preserve"> </w:t>
            </w:r>
            <w:r>
              <w:rPr>
                <w:sz w:val="18"/>
              </w:rPr>
              <w:t>Total</w:t>
            </w:r>
            <w:r>
              <w:rPr>
                <w:spacing w:val="76"/>
                <w:sz w:val="18"/>
              </w:rPr>
              <w:t xml:space="preserve"> </w:t>
            </w:r>
            <w:r>
              <w:rPr>
                <w:sz w:val="18"/>
              </w:rPr>
              <w:t>number</w:t>
            </w:r>
            <w:r>
              <w:rPr>
                <w:spacing w:val="75"/>
                <w:sz w:val="18"/>
              </w:rPr>
              <w:t xml:space="preserve"> </w:t>
            </w:r>
            <w:r>
              <w:rPr>
                <w:sz w:val="18"/>
              </w:rPr>
              <w:t>of</w:t>
            </w:r>
          </w:p>
          <w:p w14:paraId="7950DBFA" w14:textId="77777777" w:rsidR="00290B1D" w:rsidRDefault="00E9308E">
            <w:pPr>
              <w:pStyle w:val="TableParagraph"/>
              <w:spacing w:line="187" w:lineRule="exact"/>
              <w:ind w:left="107"/>
              <w:jc w:val="both"/>
              <w:rPr>
                <w:sz w:val="18"/>
              </w:rPr>
            </w:pPr>
            <w:r>
              <w:rPr>
                <w:sz w:val="18"/>
              </w:rPr>
              <w:t>customers</w:t>
            </w:r>
            <w:r>
              <w:rPr>
                <w:spacing w:val="-2"/>
                <w:sz w:val="18"/>
              </w:rPr>
              <w:t xml:space="preserve"> </w:t>
            </w:r>
            <w:r>
              <w:rPr>
                <w:sz w:val="18"/>
              </w:rPr>
              <w:t>refer</w:t>
            </w:r>
            <w:r>
              <w:rPr>
                <w:spacing w:val="-2"/>
                <w:sz w:val="18"/>
              </w:rPr>
              <w:t xml:space="preserve"> </w:t>
            </w:r>
            <w:r>
              <w:rPr>
                <w:sz w:val="18"/>
              </w:rPr>
              <w:t>to</w:t>
            </w:r>
            <w:r>
              <w:rPr>
                <w:spacing w:val="-2"/>
                <w:sz w:val="18"/>
              </w:rPr>
              <w:t xml:space="preserve"> </w:t>
            </w:r>
            <w:r>
              <w:rPr>
                <w:sz w:val="18"/>
              </w:rPr>
              <w:t>active</w:t>
            </w:r>
            <w:r>
              <w:rPr>
                <w:spacing w:val="-1"/>
                <w:sz w:val="18"/>
              </w:rPr>
              <w:t xml:space="preserve"> </w:t>
            </w:r>
            <w:r>
              <w:rPr>
                <w:spacing w:val="-2"/>
                <w:sz w:val="18"/>
              </w:rPr>
              <w:t>borrowers</w:t>
            </w:r>
          </w:p>
        </w:tc>
      </w:tr>
      <w:tr w:rsidR="00290B1D" w14:paraId="7EA11A80" w14:textId="77777777">
        <w:trPr>
          <w:trHeight w:val="412"/>
        </w:trPr>
        <w:tc>
          <w:tcPr>
            <w:tcW w:w="768" w:type="dxa"/>
          </w:tcPr>
          <w:p w14:paraId="5199A187" w14:textId="77777777" w:rsidR="00290B1D" w:rsidRDefault="00E9308E">
            <w:pPr>
              <w:pStyle w:val="TableParagraph"/>
              <w:spacing w:line="206" w:lineRule="exact"/>
              <w:ind w:left="107"/>
              <w:rPr>
                <w:sz w:val="18"/>
              </w:rPr>
            </w:pPr>
            <w:r>
              <w:rPr>
                <w:spacing w:val="-2"/>
                <w:sz w:val="18"/>
              </w:rPr>
              <w:t>4.2.8.</w:t>
            </w:r>
          </w:p>
        </w:tc>
        <w:tc>
          <w:tcPr>
            <w:tcW w:w="8474" w:type="dxa"/>
          </w:tcPr>
          <w:p w14:paraId="0DD6A5BE" w14:textId="77777777" w:rsidR="00290B1D" w:rsidRDefault="00E9308E">
            <w:pPr>
              <w:pStyle w:val="TableParagraph"/>
              <w:spacing w:line="206" w:lineRule="exact"/>
              <w:ind w:left="107"/>
              <w:rPr>
                <w:sz w:val="18"/>
              </w:rPr>
            </w:pPr>
            <w:r>
              <w:rPr>
                <w:sz w:val="18"/>
              </w:rPr>
              <w:t>Calculated</w:t>
            </w:r>
            <w:r>
              <w:rPr>
                <w:spacing w:val="34"/>
                <w:sz w:val="18"/>
              </w:rPr>
              <w:t xml:space="preserve"> </w:t>
            </w:r>
            <w:r>
              <w:rPr>
                <w:sz w:val="18"/>
              </w:rPr>
              <w:t>using</w:t>
            </w:r>
            <w:r>
              <w:rPr>
                <w:spacing w:val="34"/>
                <w:sz w:val="18"/>
              </w:rPr>
              <w:t xml:space="preserve"> </w:t>
            </w:r>
            <w:r>
              <w:rPr>
                <w:sz w:val="18"/>
              </w:rPr>
              <w:t>following</w:t>
            </w:r>
            <w:r>
              <w:rPr>
                <w:spacing w:val="31"/>
                <w:sz w:val="18"/>
              </w:rPr>
              <w:t xml:space="preserve"> </w:t>
            </w:r>
            <w:r>
              <w:rPr>
                <w:sz w:val="18"/>
              </w:rPr>
              <w:t>formula:</w:t>
            </w:r>
            <w:r>
              <w:rPr>
                <w:spacing w:val="33"/>
                <w:sz w:val="18"/>
              </w:rPr>
              <w:t xml:space="preserve"> </w:t>
            </w:r>
            <w:r>
              <w:rPr>
                <w:sz w:val="18"/>
              </w:rPr>
              <w:t>(Number</w:t>
            </w:r>
            <w:r>
              <w:rPr>
                <w:spacing w:val="31"/>
                <w:sz w:val="18"/>
              </w:rPr>
              <w:t xml:space="preserve"> </w:t>
            </w:r>
            <w:r>
              <w:rPr>
                <w:sz w:val="18"/>
              </w:rPr>
              <w:t>of</w:t>
            </w:r>
            <w:r>
              <w:rPr>
                <w:spacing w:val="31"/>
                <w:sz w:val="18"/>
              </w:rPr>
              <w:t xml:space="preserve"> </w:t>
            </w:r>
            <w:r>
              <w:rPr>
                <w:sz w:val="18"/>
              </w:rPr>
              <w:t>minority</w:t>
            </w:r>
            <w:r>
              <w:rPr>
                <w:spacing w:val="29"/>
                <w:sz w:val="18"/>
              </w:rPr>
              <w:t xml:space="preserve"> </w:t>
            </w:r>
            <w:r>
              <w:rPr>
                <w:sz w:val="18"/>
              </w:rPr>
              <w:t>customers/total</w:t>
            </w:r>
            <w:r>
              <w:rPr>
                <w:spacing w:val="34"/>
                <w:sz w:val="18"/>
              </w:rPr>
              <w:t xml:space="preserve"> </w:t>
            </w:r>
            <w:r>
              <w:rPr>
                <w:sz w:val="18"/>
              </w:rPr>
              <w:t>number</w:t>
            </w:r>
            <w:r>
              <w:rPr>
                <w:spacing w:val="33"/>
                <w:sz w:val="18"/>
              </w:rPr>
              <w:t xml:space="preserve"> </w:t>
            </w:r>
            <w:r>
              <w:rPr>
                <w:sz w:val="18"/>
              </w:rPr>
              <w:t>of</w:t>
            </w:r>
            <w:r>
              <w:rPr>
                <w:spacing w:val="31"/>
                <w:sz w:val="18"/>
              </w:rPr>
              <w:t xml:space="preserve"> </w:t>
            </w:r>
            <w:proofErr w:type="gramStart"/>
            <w:r>
              <w:rPr>
                <w:sz w:val="18"/>
              </w:rPr>
              <w:t>customers)*</w:t>
            </w:r>
            <w:proofErr w:type="gramEnd"/>
            <w:r>
              <w:rPr>
                <w:sz w:val="18"/>
              </w:rPr>
              <w:t>100. Total number of customers refer to active borrowers.</w:t>
            </w:r>
          </w:p>
        </w:tc>
      </w:tr>
      <w:tr w:rsidR="00290B1D" w14:paraId="7AF806BA" w14:textId="77777777">
        <w:trPr>
          <w:trHeight w:val="414"/>
        </w:trPr>
        <w:tc>
          <w:tcPr>
            <w:tcW w:w="768" w:type="dxa"/>
          </w:tcPr>
          <w:p w14:paraId="05828E59" w14:textId="77777777" w:rsidR="00290B1D" w:rsidRDefault="00E9308E">
            <w:pPr>
              <w:pStyle w:val="TableParagraph"/>
              <w:spacing w:before="1"/>
              <w:ind w:left="107"/>
              <w:rPr>
                <w:sz w:val="18"/>
              </w:rPr>
            </w:pPr>
            <w:r>
              <w:rPr>
                <w:spacing w:val="-2"/>
                <w:sz w:val="18"/>
              </w:rPr>
              <w:t>4.2.9.</w:t>
            </w:r>
          </w:p>
        </w:tc>
        <w:tc>
          <w:tcPr>
            <w:tcW w:w="8474" w:type="dxa"/>
          </w:tcPr>
          <w:p w14:paraId="7C9BAAE5" w14:textId="77777777" w:rsidR="00290B1D" w:rsidRDefault="00E9308E">
            <w:pPr>
              <w:pStyle w:val="TableParagraph"/>
              <w:spacing w:line="206" w:lineRule="exact"/>
              <w:ind w:left="107"/>
              <w:rPr>
                <w:sz w:val="18"/>
              </w:rPr>
            </w:pPr>
            <w:r>
              <w:rPr>
                <w:sz w:val="18"/>
              </w:rPr>
              <w:t>Calculated</w:t>
            </w:r>
            <w:r>
              <w:rPr>
                <w:spacing w:val="80"/>
                <w:sz w:val="18"/>
              </w:rPr>
              <w:t xml:space="preserve"> </w:t>
            </w:r>
            <w:r>
              <w:rPr>
                <w:sz w:val="18"/>
              </w:rPr>
              <w:t>using</w:t>
            </w:r>
            <w:r>
              <w:rPr>
                <w:spacing w:val="80"/>
                <w:sz w:val="18"/>
              </w:rPr>
              <w:t xml:space="preserve"> </w:t>
            </w:r>
            <w:r>
              <w:rPr>
                <w:sz w:val="18"/>
              </w:rPr>
              <w:t>following</w:t>
            </w:r>
            <w:r>
              <w:rPr>
                <w:spacing w:val="80"/>
                <w:sz w:val="18"/>
              </w:rPr>
              <w:t xml:space="preserve"> </w:t>
            </w:r>
            <w:r>
              <w:rPr>
                <w:sz w:val="18"/>
              </w:rPr>
              <w:t>formula:</w:t>
            </w:r>
            <w:r>
              <w:rPr>
                <w:spacing w:val="80"/>
                <w:sz w:val="18"/>
              </w:rPr>
              <w:t xml:space="preserve"> </w:t>
            </w:r>
            <w:r>
              <w:rPr>
                <w:sz w:val="18"/>
              </w:rPr>
              <w:t>(Number</w:t>
            </w:r>
            <w:r>
              <w:rPr>
                <w:spacing w:val="80"/>
                <w:sz w:val="18"/>
              </w:rPr>
              <w:t xml:space="preserve"> </w:t>
            </w:r>
            <w:r>
              <w:rPr>
                <w:sz w:val="18"/>
              </w:rPr>
              <w:t>of</w:t>
            </w:r>
            <w:r>
              <w:rPr>
                <w:spacing w:val="80"/>
                <w:sz w:val="18"/>
              </w:rPr>
              <w:t xml:space="preserve"> </w:t>
            </w:r>
            <w:r>
              <w:rPr>
                <w:sz w:val="18"/>
              </w:rPr>
              <w:t>start-up</w:t>
            </w:r>
            <w:r>
              <w:rPr>
                <w:spacing w:val="80"/>
                <w:sz w:val="18"/>
              </w:rPr>
              <w:t xml:space="preserve"> </w:t>
            </w:r>
            <w:r>
              <w:rPr>
                <w:sz w:val="18"/>
              </w:rPr>
              <w:t>businesses</w:t>
            </w:r>
            <w:r>
              <w:rPr>
                <w:spacing w:val="80"/>
                <w:sz w:val="18"/>
              </w:rPr>
              <w:t xml:space="preserve"> </w:t>
            </w:r>
            <w:r>
              <w:rPr>
                <w:sz w:val="18"/>
              </w:rPr>
              <w:t>funded/total</w:t>
            </w:r>
            <w:r>
              <w:rPr>
                <w:spacing w:val="80"/>
                <w:sz w:val="18"/>
              </w:rPr>
              <w:t xml:space="preserve"> </w:t>
            </w:r>
            <w:r>
              <w:rPr>
                <w:sz w:val="18"/>
              </w:rPr>
              <w:t>number</w:t>
            </w:r>
            <w:r>
              <w:rPr>
                <w:spacing w:val="80"/>
                <w:sz w:val="18"/>
              </w:rPr>
              <w:t xml:space="preserve"> </w:t>
            </w:r>
            <w:r>
              <w:rPr>
                <w:sz w:val="18"/>
              </w:rPr>
              <w:t>of</w:t>
            </w:r>
            <w:r>
              <w:rPr>
                <w:spacing w:val="40"/>
                <w:sz w:val="18"/>
              </w:rPr>
              <w:t xml:space="preserve"> </w:t>
            </w:r>
            <w:proofErr w:type="gramStart"/>
            <w:r>
              <w:rPr>
                <w:sz w:val="18"/>
              </w:rPr>
              <w:t>customers)*</w:t>
            </w:r>
            <w:proofErr w:type="gramEnd"/>
            <w:r>
              <w:rPr>
                <w:sz w:val="18"/>
              </w:rPr>
              <w:t>100. Total number of customers refer to active borrowers.</w:t>
            </w:r>
          </w:p>
        </w:tc>
      </w:tr>
      <w:tr w:rsidR="00290B1D" w14:paraId="739A45F4" w14:textId="77777777">
        <w:trPr>
          <w:trHeight w:val="414"/>
        </w:trPr>
        <w:tc>
          <w:tcPr>
            <w:tcW w:w="768" w:type="dxa"/>
          </w:tcPr>
          <w:p w14:paraId="1827115F" w14:textId="77777777" w:rsidR="00290B1D" w:rsidRDefault="00E9308E">
            <w:pPr>
              <w:pStyle w:val="TableParagraph"/>
              <w:spacing w:line="206" w:lineRule="exact"/>
              <w:ind w:left="107"/>
              <w:rPr>
                <w:sz w:val="18"/>
              </w:rPr>
            </w:pPr>
            <w:r>
              <w:rPr>
                <w:spacing w:val="-2"/>
                <w:sz w:val="18"/>
              </w:rPr>
              <w:t>4.2.10.</w:t>
            </w:r>
          </w:p>
        </w:tc>
        <w:tc>
          <w:tcPr>
            <w:tcW w:w="8474" w:type="dxa"/>
          </w:tcPr>
          <w:p w14:paraId="2DD23078" w14:textId="77777777" w:rsidR="00290B1D" w:rsidRDefault="00E9308E">
            <w:pPr>
              <w:pStyle w:val="TableParagraph"/>
              <w:spacing w:line="208" w:lineRule="exact"/>
              <w:ind w:left="107"/>
              <w:rPr>
                <w:sz w:val="18"/>
              </w:rPr>
            </w:pPr>
            <w:r>
              <w:rPr>
                <w:sz w:val="18"/>
              </w:rPr>
              <w:t>Calculated</w:t>
            </w:r>
            <w:r>
              <w:rPr>
                <w:spacing w:val="73"/>
                <w:sz w:val="18"/>
              </w:rPr>
              <w:t xml:space="preserve"> </w:t>
            </w:r>
            <w:r>
              <w:rPr>
                <w:sz w:val="18"/>
              </w:rPr>
              <w:t>using</w:t>
            </w:r>
            <w:r>
              <w:rPr>
                <w:spacing w:val="73"/>
                <w:sz w:val="18"/>
              </w:rPr>
              <w:t xml:space="preserve"> </w:t>
            </w:r>
            <w:r>
              <w:rPr>
                <w:sz w:val="18"/>
              </w:rPr>
              <w:t>following</w:t>
            </w:r>
            <w:r>
              <w:rPr>
                <w:spacing w:val="73"/>
                <w:sz w:val="18"/>
              </w:rPr>
              <w:t xml:space="preserve"> </w:t>
            </w:r>
            <w:r>
              <w:rPr>
                <w:sz w:val="18"/>
              </w:rPr>
              <w:t>formula:</w:t>
            </w:r>
            <w:r>
              <w:rPr>
                <w:spacing w:val="73"/>
                <w:sz w:val="18"/>
              </w:rPr>
              <w:t xml:space="preserve"> </w:t>
            </w:r>
            <w:r>
              <w:rPr>
                <w:sz w:val="18"/>
              </w:rPr>
              <w:t>(Number</w:t>
            </w:r>
            <w:r>
              <w:rPr>
                <w:spacing w:val="73"/>
                <w:sz w:val="18"/>
              </w:rPr>
              <w:t xml:space="preserve"> </w:t>
            </w:r>
            <w:r>
              <w:rPr>
                <w:sz w:val="18"/>
              </w:rPr>
              <w:t>of</w:t>
            </w:r>
            <w:r>
              <w:rPr>
                <w:spacing w:val="71"/>
                <w:sz w:val="18"/>
              </w:rPr>
              <w:t xml:space="preserve"> </w:t>
            </w:r>
            <w:r>
              <w:rPr>
                <w:sz w:val="18"/>
              </w:rPr>
              <w:t>customers</w:t>
            </w:r>
            <w:r>
              <w:rPr>
                <w:spacing w:val="71"/>
                <w:sz w:val="18"/>
              </w:rPr>
              <w:t xml:space="preserve"> </w:t>
            </w:r>
            <w:r>
              <w:rPr>
                <w:sz w:val="18"/>
              </w:rPr>
              <w:t>on</w:t>
            </w:r>
            <w:r>
              <w:rPr>
                <w:spacing w:val="73"/>
                <w:sz w:val="18"/>
              </w:rPr>
              <w:t xml:space="preserve"> </w:t>
            </w:r>
            <w:r>
              <w:rPr>
                <w:sz w:val="18"/>
              </w:rPr>
              <w:t>welfare</w:t>
            </w:r>
            <w:r>
              <w:rPr>
                <w:spacing w:val="73"/>
                <w:sz w:val="18"/>
              </w:rPr>
              <w:t xml:space="preserve"> </w:t>
            </w:r>
            <w:r>
              <w:rPr>
                <w:sz w:val="18"/>
              </w:rPr>
              <w:t>benefits/total</w:t>
            </w:r>
            <w:r>
              <w:rPr>
                <w:spacing w:val="71"/>
                <w:sz w:val="18"/>
              </w:rPr>
              <w:t xml:space="preserve"> </w:t>
            </w:r>
            <w:r>
              <w:rPr>
                <w:sz w:val="18"/>
              </w:rPr>
              <w:t>number</w:t>
            </w:r>
            <w:r>
              <w:rPr>
                <w:spacing w:val="70"/>
                <w:sz w:val="18"/>
              </w:rPr>
              <w:t xml:space="preserve"> </w:t>
            </w:r>
            <w:r>
              <w:rPr>
                <w:sz w:val="18"/>
              </w:rPr>
              <w:t xml:space="preserve">of </w:t>
            </w:r>
            <w:proofErr w:type="gramStart"/>
            <w:r>
              <w:rPr>
                <w:sz w:val="18"/>
              </w:rPr>
              <w:t>customers)*</w:t>
            </w:r>
            <w:proofErr w:type="gramEnd"/>
            <w:r>
              <w:rPr>
                <w:sz w:val="18"/>
              </w:rPr>
              <w:t>100. Total number of customers refer to active borrowers. Rely on national definition.</w:t>
            </w:r>
          </w:p>
        </w:tc>
      </w:tr>
      <w:tr w:rsidR="00290B1D" w14:paraId="24056010" w14:textId="77777777">
        <w:trPr>
          <w:trHeight w:val="620"/>
        </w:trPr>
        <w:tc>
          <w:tcPr>
            <w:tcW w:w="768" w:type="dxa"/>
          </w:tcPr>
          <w:p w14:paraId="007AA418" w14:textId="77777777" w:rsidR="00290B1D" w:rsidRDefault="00E9308E">
            <w:pPr>
              <w:pStyle w:val="TableParagraph"/>
              <w:spacing w:line="205" w:lineRule="exact"/>
              <w:ind w:left="107"/>
              <w:rPr>
                <w:sz w:val="18"/>
              </w:rPr>
            </w:pPr>
            <w:r>
              <w:rPr>
                <w:spacing w:val="-2"/>
                <w:sz w:val="18"/>
              </w:rPr>
              <w:t>4.4.1.</w:t>
            </w:r>
          </w:p>
        </w:tc>
        <w:tc>
          <w:tcPr>
            <w:tcW w:w="8474" w:type="dxa"/>
          </w:tcPr>
          <w:p w14:paraId="7BF5E955" w14:textId="77777777" w:rsidR="00290B1D" w:rsidRDefault="00E9308E">
            <w:pPr>
              <w:pStyle w:val="TableParagraph"/>
              <w:spacing w:line="206" w:lineRule="exact"/>
              <w:ind w:left="107" w:right="92"/>
              <w:jc w:val="both"/>
              <w:rPr>
                <w:sz w:val="18"/>
              </w:rPr>
            </w:pPr>
            <w:r>
              <w:rPr>
                <w:sz w:val="18"/>
              </w:rPr>
              <w:t>Refers to number of individuals with outstanding loan balance with provider or primarily responsible for repaying any portion of Gross Loan Portfolio. Individuals with multiple loans with provider should be counted as single borrower.</w:t>
            </w:r>
          </w:p>
        </w:tc>
      </w:tr>
      <w:tr w:rsidR="00290B1D" w14:paraId="41415D1B" w14:textId="77777777">
        <w:trPr>
          <w:trHeight w:val="412"/>
        </w:trPr>
        <w:tc>
          <w:tcPr>
            <w:tcW w:w="768" w:type="dxa"/>
          </w:tcPr>
          <w:p w14:paraId="7D430054" w14:textId="77777777" w:rsidR="00290B1D" w:rsidRDefault="00E9308E">
            <w:pPr>
              <w:pStyle w:val="TableParagraph"/>
              <w:spacing w:line="206" w:lineRule="exact"/>
              <w:ind w:left="107"/>
              <w:rPr>
                <w:sz w:val="18"/>
              </w:rPr>
            </w:pPr>
            <w:r>
              <w:rPr>
                <w:spacing w:val="-2"/>
                <w:sz w:val="18"/>
              </w:rPr>
              <w:t>4.4.3.</w:t>
            </w:r>
          </w:p>
          <w:p w14:paraId="0E709167" w14:textId="77777777" w:rsidR="00290B1D" w:rsidRDefault="00E9308E">
            <w:pPr>
              <w:pStyle w:val="TableParagraph"/>
              <w:spacing w:line="187" w:lineRule="exact"/>
              <w:ind w:left="107"/>
              <w:rPr>
                <w:sz w:val="18"/>
              </w:rPr>
            </w:pPr>
            <w:r>
              <w:rPr>
                <w:spacing w:val="-5"/>
                <w:sz w:val="18"/>
              </w:rPr>
              <w:t>a)</w:t>
            </w:r>
          </w:p>
        </w:tc>
        <w:tc>
          <w:tcPr>
            <w:tcW w:w="8474" w:type="dxa"/>
          </w:tcPr>
          <w:p w14:paraId="0F86CBB3" w14:textId="77777777" w:rsidR="00290B1D" w:rsidRDefault="00E9308E">
            <w:pPr>
              <w:pStyle w:val="TableParagraph"/>
              <w:spacing w:line="206" w:lineRule="exact"/>
              <w:ind w:left="107"/>
              <w:rPr>
                <w:sz w:val="18"/>
              </w:rPr>
            </w:pPr>
            <w:r>
              <w:rPr>
                <w:sz w:val="18"/>
              </w:rPr>
              <w:t>Refers</w:t>
            </w:r>
            <w:r>
              <w:rPr>
                <w:spacing w:val="35"/>
                <w:sz w:val="18"/>
              </w:rPr>
              <w:t xml:space="preserve"> </w:t>
            </w:r>
            <w:r>
              <w:rPr>
                <w:sz w:val="18"/>
              </w:rPr>
              <w:t>to</w:t>
            </w:r>
            <w:r>
              <w:rPr>
                <w:spacing w:val="37"/>
                <w:sz w:val="18"/>
              </w:rPr>
              <w:t xml:space="preserve"> </w:t>
            </w:r>
            <w:r>
              <w:rPr>
                <w:sz w:val="18"/>
              </w:rPr>
              <w:t>the</w:t>
            </w:r>
            <w:r>
              <w:rPr>
                <w:spacing w:val="35"/>
                <w:sz w:val="18"/>
              </w:rPr>
              <w:t xml:space="preserve"> </w:t>
            </w:r>
            <w:r>
              <w:rPr>
                <w:sz w:val="18"/>
              </w:rPr>
              <w:t>outstanding</w:t>
            </w:r>
            <w:r>
              <w:rPr>
                <w:spacing w:val="37"/>
                <w:sz w:val="18"/>
              </w:rPr>
              <w:t xml:space="preserve"> </w:t>
            </w:r>
            <w:r>
              <w:rPr>
                <w:sz w:val="18"/>
              </w:rPr>
              <w:t>value</w:t>
            </w:r>
            <w:r>
              <w:rPr>
                <w:spacing w:val="37"/>
                <w:sz w:val="18"/>
              </w:rPr>
              <w:t xml:space="preserve"> </w:t>
            </w:r>
            <w:r>
              <w:rPr>
                <w:sz w:val="18"/>
              </w:rPr>
              <w:t>of</w:t>
            </w:r>
            <w:r>
              <w:rPr>
                <w:spacing w:val="34"/>
                <w:sz w:val="18"/>
              </w:rPr>
              <w:t xml:space="preserve"> </w:t>
            </w:r>
            <w:r>
              <w:rPr>
                <w:sz w:val="18"/>
              </w:rPr>
              <w:t>all</w:t>
            </w:r>
            <w:r>
              <w:rPr>
                <w:spacing w:val="37"/>
                <w:sz w:val="18"/>
              </w:rPr>
              <w:t xml:space="preserve"> </w:t>
            </w:r>
            <w:r>
              <w:rPr>
                <w:sz w:val="18"/>
              </w:rPr>
              <w:t>loans</w:t>
            </w:r>
            <w:r>
              <w:rPr>
                <w:spacing w:val="37"/>
                <w:sz w:val="18"/>
              </w:rPr>
              <w:t xml:space="preserve"> </w:t>
            </w:r>
            <w:r>
              <w:rPr>
                <w:sz w:val="18"/>
              </w:rPr>
              <w:t>that</w:t>
            </w:r>
            <w:r>
              <w:rPr>
                <w:spacing w:val="34"/>
                <w:sz w:val="18"/>
              </w:rPr>
              <w:t xml:space="preserve"> </w:t>
            </w:r>
            <w:r>
              <w:rPr>
                <w:sz w:val="18"/>
              </w:rPr>
              <w:t>do</w:t>
            </w:r>
            <w:r>
              <w:rPr>
                <w:spacing w:val="35"/>
                <w:sz w:val="18"/>
              </w:rPr>
              <w:t xml:space="preserve"> </w:t>
            </w:r>
            <w:r>
              <w:rPr>
                <w:sz w:val="18"/>
              </w:rPr>
              <w:t>not</w:t>
            </w:r>
            <w:r>
              <w:rPr>
                <w:spacing w:val="34"/>
                <w:sz w:val="18"/>
              </w:rPr>
              <w:t xml:space="preserve"> </w:t>
            </w:r>
            <w:r>
              <w:rPr>
                <w:sz w:val="18"/>
              </w:rPr>
              <w:t>have</w:t>
            </w:r>
            <w:r>
              <w:rPr>
                <w:spacing w:val="37"/>
                <w:sz w:val="18"/>
              </w:rPr>
              <w:t xml:space="preserve"> </w:t>
            </w:r>
            <w:r>
              <w:rPr>
                <w:sz w:val="18"/>
              </w:rPr>
              <w:t>any</w:t>
            </w:r>
            <w:r>
              <w:rPr>
                <w:spacing w:val="35"/>
                <w:sz w:val="18"/>
              </w:rPr>
              <w:t xml:space="preserve"> </w:t>
            </w:r>
            <w:r>
              <w:rPr>
                <w:sz w:val="18"/>
              </w:rPr>
              <w:t>instalment</w:t>
            </w:r>
            <w:r>
              <w:rPr>
                <w:spacing w:val="34"/>
                <w:sz w:val="18"/>
              </w:rPr>
              <w:t xml:space="preserve"> </w:t>
            </w:r>
            <w:r>
              <w:rPr>
                <w:sz w:val="18"/>
              </w:rPr>
              <w:t>of</w:t>
            </w:r>
            <w:r>
              <w:rPr>
                <w:spacing w:val="34"/>
                <w:sz w:val="18"/>
              </w:rPr>
              <w:t xml:space="preserve"> </w:t>
            </w:r>
            <w:r>
              <w:rPr>
                <w:sz w:val="18"/>
              </w:rPr>
              <w:t>principal</w:t>
            </w:r>
            <w:r>
              <w:rPr>
                <w:spacing w:val="37"/>
                <w:sz w:val="18"/>
              </w:rPr>
              <w:t xml:space="preserve"> </w:t>
            </w:r>
            <w:r>
              <w:rPr>
                <w:sz w:val="18"/>
              </w:rPr>
              <w:t>past</w:t>
            </w:r>
            <w:r>
              <w:rPr>
                <w:spacing w:val="34"/>
                <w:sz w:val="18"/>
              </w:rPr>
              <w:t xml:space="preserve"> </w:t>
            </w:r>
            <w:r>
              <w:rPr>
                <w:sz w:val="18"/>
              </w:rPr>
              <w:t>due excluding accrued interest.</w:t>
            </w:r>
          </w:p>
        </w:tc>
      </w:tr>
      <w:tr w:rsidR="00290B1D" w14:paraId="5A1DF53F" w14:textId="77777777">
        <w:trPr>
          <w:trHeight w:val="414"/>
        </w:trPr>
        <w:tc>
          <w:tcPr>
            <w:tcW w:w="768" w:type="dxa"/>
          </w:tcPr>
          <w:p w14:paraId="039DAECD" w14:textId="77777777" w:rsidR="00290B1D" w:rsidRDefault="00E9308E">
            <w:pPr>
              <w:pStyle w:val="TableParagraph"/>
              <w:spacing w:line="206" w:lineRule="exact"/>
              <w:ind w:left="107"/>
              <w:rPr>
                <w:sz w:val="18"/>
              </w:rPr>
            </w:pPr>
            <w:r>
              <w:rPr>
                <w:spacing w:val="-2"/>
                <w:sz w:val="18"/>
              </w:rPr>
              <w:t>4.4.3.</w:t>
            </w:r>
          </w:p>
          <w:p w14:paraId="5347A7B8" w14:textId="77777777" w:rsidR="00290B1D" w:rsidRDefault="00E9308E">
            <w:pPr>
              <w:pStyle w:val="TableParagraph"/>
              <w:spacing w:before="2" w:line="187" w:lineRule="exact"/>
              <w:ind w:left="107"/>
              <w:rPr>
                <w:sz w:val="18"/>
              </w:rPr>
            </w:pPr>
            <w:r>
              <w:rPr>
                <w:spacing w:val="-5"/>
                <w:sz w:val="18"/>
              </w:rPr>
              <w:t>b)</w:t>
            </w:r>
          </w:p>
        </w:tc>
        <w:tc>
          <w:tcPr>
            <w:tcW w:w="8474" w:type="dxa"/>
          </w:tcPr>
          <w:p w14:paraId="7EFA0EFD" w14:textId="77777777" w:rsidR="00290B1D" w:rsidRDefault="00E9308E">
            <w:pPr>
              <w:pStyle w:val="TableParagraph"/>
              <w:spacing w:line="208" w:lineRule="exact"/>
              <w:ind w:left="107"/>
              <w:rPr>
                <w:sz w:val="18"/>
              </w:rPr>
            </w:pPr>
            <w:r>
              <w:rPr>
                <w:sz w:val="18"/>
              </w:rPr>
              <w:t>Refers to the outstanding principal balance of all outstanding loans, including current, delinquent, and restructured loans, but not loans that have been written off or interest receivable.</w:t>
            </w:r>
          </w:p>
        </w:tc>
      </w:tr>
      <w:tr w:rsidR="00290B1D" w14:paraId="547CB559" w14:textId="77777777">
        <w:trPr>
          <w:trHeight w:val="413"/>
        </w:trPr>
        <w:tc>
          <w:tcPr>
            <w:tcW w:w="768" w:type="dxa"/>
          </w:tcPr>
          <w:p w14:paraId="4A565D1C" w14:textId="77777777" w:rsidR="00290B1D" w:rsidRDefault="00E9308E">
            <w:pPr>
              <w:pStyle w:val="TableParagraph"/>
              <w:spacing w:line="204" w:lineRule="exact"/>
              <w:ind w:left="107"/>
              <w:rPr>
                <w:sz w:val="18"/>
              </w:rPr>
            </w:pPr>
            <w:r>
              <w:rPr>
                <w:spacing w:val="-2"/>
                <w:sz w:val="18"/>
              </w:rPr>
              <w:t>4.4.3.</w:t>
            </w:r>
          </w:p>
          <w:p w14:paraId="6E3ED23C" w14:textId="77777777" w:rsidR="00290B1D" w:rsidRDefault="00E9308E">
            <w:pPr>
              <w:pStyle w:val="TableParagraph"/>
              <w:spacing w:line="189" w:lineRule="exact"/>
              <w:ind w:left="107"/>
              <w:rPr>
                <w:sz w:val="18"/>
              </w:rPr>
            </w:pPr>
            <w:r>
              <w:rPr>
                <w:spacing w:val="-5"/>
                <w:sz w:val="18"/>
              </w:rPr>
              <w:t>c)</w:t>
            </w:r>
          </w:p>
        </w:tc>
        <w:tc>
          <w:tcPr>
            <w:tcW w:w="8474" w:type="dxa"/>
          </w:tcPr>
          <w:p w14:paraId="7B144A8B" w14:textId="77777777" w:rsidR="00290B1D" w:rsidRDefault="00E9308E">
            <w:pPr>
              <w:pStyle w:val="TableParagraph"/>
              <w:spacing w:line="205" w:lineRule="exact"/>
              <w:ind w:left="107"/>
              <w:rPr>
                <w:sz w:val="18"/>
              </w:rPr>
            </w:pPr>
            <w:r>
              <w:rPr>
                <w:sz w:val="18"/>
              </w:rPr>
              <w:t>Net</w:t>
            </w:r>
            <w:r>
              <w:rPr>
                <w:spacing w:val="-3"/>
                <w:sz w:val="18"/>
              </w:rPr>
              <w:t xml:space="preserve"> </w:t>
            </w:r>
            <w:r>
              <w:rPr>
                <w:sz w:val="18"/>
              </w:rPr>
              <w:t>loan</w:t>
            </w:r>
            <w:r>
              <w:rPr>
                <w:spacing w:val="-2"/>
                <w:sz w:val="18"/>
              </w:rPr>
              <w:t xml:space="preserve"> </w:t>
            </w:r>
            <w:r>
              <w:rPr>
                <w:sz w:val="18"/>
              </w:rPr>
              <w:t>portfolio</w:t>
            </w:r>
            <w:r>
              <w:rPr>
                <w:spacing w:val="-1"/>
                <w:sz w:val="18"/>
              </w:rPr>
              <w:t xml:space="preserve"> </w:t>
            </w:r>
            <w:r>
              <w:rPr>
                <w:sz w:val="18"/>
              </w:rPr>
              <w:t>is</w:t>
            </w:r>
            <w:r>
              <w:rPr>
                <w:spacing w:val="-4"/>
                <w:sz w:val="18"/>
              </w:rPr>
              <w:t xml:space="preserve"> </w:t>
            </w:r>
            <w:r>
              <w:rPr>
                <w:sz w:val="18"/>
              </w:rPr>
              <w:t>calculated</w:t>
            </w:r>
            <w:r>
              <w:rPr>
                <w:spacing w:val="-6"/>
                <w:sz w:val="18"/>
              </w:rPr>
              <w:t xml:space="preserve"> </w:t>
            </w:r>
            <w:r>
              <w:rPr>
                <w:sz w:val="18"/>
              </w:rPr>
              <w:t>by</w:t>
            </w:r>
            <w:r>
              <w:rPr>
                <w:spacing w:val="-3"/>
                <w:sz w:val="18"/>
              </w:rPr>
              <w:t xml:space="preserve"> </w:t>
            </w:r>
            <w:r>
              <w:rPr>
                <w:sz w:val="18"/>
              </w:rPr>
              <w:t>subtracting</w:t>
            </w:r>
            <w:r>
              <w:rPr>
                <w:spacing w:val="-2"/>
                <w:sz w:val="18"/>
              </w:rPr>
              <w:t xml:space="preserve"> </w:t>
            </w:r>
            <w:r>
              <w:rPr>
                <w:sz w:val="18"/>
              </w:rPr>
              <w:t>the</w:t>
            </w:r>
            <w:r>
              <w:rPr>
                <w:spacing w:val="-2"/>
                <w:sz w:val="18"/>
              </w:rPr>
              <w:t xml:space="preserve"> </w:t>
            </w:r>
            <w:r>
              <w:rPr>
                <w:sz w:val="18"/>
              </w:rPr>
              <w:t>impairment</w:t>
            </w:r>
            <w:r>
              <w:rPr>
                <w:spacing w:val="-4"/>
                <w:sz w:val="18"/>
              </w:rPr>
              <w:t xml:space="preserve"> </w:t>
            </w:r>
            <w:r>
              <w:rPr>
                <w:sz w:val="18"/>
              </w:rPr>
              <w:t>loss</w:t>
            </w:r>
            <w:r>
              <w:rPr>
                <w:spacing w:val="-3"/>
                <w:sz w:val="18"/>
              </w:rPr>
              <w:t xml:space="preserve"> </w:t>
            </w:r>
            <w:r>
              <w:rPr>
                <w:sz w:val="18"/>
              </w:rPr>
              <w:t>allowance</w:t>
            </w:r>
            <w:r>
              <w:rPr>
                <w:spacing w:val="-2"/>
                <w:sz w:val="18"/>
              </w:rPr>
              <w:t xml:space="preserve"> </w:t>
            </w:r>
            <w:r>
              <w:rPr>
                <w:sz w:val="18"/>
              </w:rPr>
              <w:t>from</w:t>
            </w:r>
            <w:r>
              <w:rPr>
                <w:spacing w:val="-2"/>
                <w:sz w:val="18"/>
              </w:rPr>
              <w:t xml:space="preserve"> </w:t>
            </w:r>
            <w:r>
              <w:rPr>
                <w:sz w:val="18"/>
              </w:rPr>
              <w:t>gross</w:t>
            </w:r>
            <w:r>
              <w:rPr>
                <w:spacing w:val="-1"/>
                <w:sz w:val="18"/>
              </w:rPr>
              <w:t xml:space="preserve"> </w:t>
            </w:r>
            <w:r>
              <w:rPr>
                <w:sz w:val="18"/>
              </w:rPr>
              <w:t>loan</w:t>
            </w:r>
            <w:r>
              <w:rPr>
                <w:spacing w:val="-4"/>
                <w:sz w:val="18"/>
              </w:rPr>
              <w:t xml:space="preserve"> </w:t>
            </w:r>
            <w:r>
              <w:rPr>
                <w:spacing w:val="-2"/>
                <w:sz w:val="18"/>
              </w:rPr>
              <w:t>portfolio.</w:t>
            </w:r>
          </w:p>
        </w:tc>
      </w:tr>
      <w:tr w:rsidR="00290B1D" w14:paraId="3B16AFC6" w14:textId="77777777">
        <w:trPr>
          <w:trHeight w:val="1033"/>
        </w:trPr>
        <w:tc>
          <w:tcPr>
            <w:tcW w:w="768" w:type="dxa"/>
          </w:tcPr>
          <w:p w14:paraId="4F46051A" w14:textId="77777777" w:rsidR="00290B1D" w:rsidRDefault="00E9308E">
            <w:pPr>
              <w:pStyle w:val="TableParagraph"/>
              <w:spacing w:line="206" w:lineRule="exact"/>
              <w:ind w:left="107"/>
              <w:rPr>
                <w:sz w:val="18"/>
              </w:rPr>
            </w:pPr>
            <w:r>
              <w:rPr>
                <w:spacing w:val="-2"/>
                <w:sz w:val="18"/>
              </w:rPr>
              <w:t>4.4.4.</w:t>
            </w:r>
          </w:p>
          <w:p w14:paraId="4C3E9441" w14:textId="77777777" w:rsidR="00290B1D" w:rsidRDefault="00E9308E">
            <w:pPr>
              <w:pStyle w:val="TableParagraph"/>
              <w:spacing w:line="207" w:lineRule="exact"/>
              <w:ind w:left="107"/>
              <w:rPr>
                <w:sz w:val="18"/>
              </w:rPr>
            </w:pPr>
            <w:r>
              <w:rPr>
                <w:spacing w:val="-5"/>
                <w:sz w:val="18"/>
              </w:rPr>
              <w:t>a)</w:t>
            </w:r>
          </w:p>
        </w:tc>
        <w:tc>
          <w:tcPr>
            <w:tcW w:w="8474" w:type="dxa"/>
          </w:tcPr>
          <w:p w14:paraId="17CA6B57" w14:textId="77777777" w:rsidR="00290B1D" w:rsidRDefault="00E9308E">
            <w:pPr>
              <w:pStyle w:val="TableParagraph"/>
              <w:ind w:left="107" w:right="92"/>
              <w:jc w:val="both"/>
              <w:rPr>
                <w:sz w:val="18"/>
              </w:rPr>
            </w:pPr>
            <w:r>
              <w:rPr>
                <w:sz w:val="18"/>
              </w:rPr>
              <w:t>Refers to the value of all loans outstanding that have one or more instalments of principal past due</w:t>
            </w:r>
            <w:r>
              <w:rPr>
                <w:spacing w:val="40"/>
                <w:sz w:val="18"/>
              </w:rPr>
              <w:t xml:space="preserve"> </w:t>
            </w:r>
            <w:r>
              <w:rPr>
                <w:sz w:val="18"/>
              </w:rPr>
              <w:t>more than a certain number of days. Includes entire unpaid principal balance, both past due and future instalments, but not accrued interest. It does not include performing loans that have been restructured</w:t>
            </w:r>
            <w:r>
              <w:rPr>
                <w:spacing w:val="40"/>
                <w:sz w:val="18"/>
              </w:rPr>
              <w:t xml:space="preserve"> </w:t>
            </w:r>
            <w:r>
              <w:rPr>
                <w:sz w:val="18"/>
              </w:rPr>
              <w:t>or</w:t>
            </w:r>
            <w:r>
              <w:rPr>
                <w:spacing w:val="68"/>
                <w:sz w:val="18"/>
              </w:rPr>
              <w:t xml:space="preserve"> </w:t>
            </w:r>
            <w:r>
              <w:rPr>
                <w:sz w:val="18"/>
              </w:rPr>
              <w:t>rescheduled.</w:t>
            </w:r>
            <w:r>
              <w:rPr>
                <w:spacing w:val="68"/>
                <w:sz w:val="18"/>
              </w:rPr>
              <w:t xml:space="preserve"> </w:t>
            </w:r>
            <w:r>
              <w:rPr>
                <w:sz w:val="18"/>
              </w:rPr>
              <w:t>Providers</w:t>
            </w:r>
            <w:r>
              <w:rPr>
                <w:spacing w:val="66"/>
                <w:sz w:val="18"/>
              </w:rPr>
              <w:t xml:space="preserve"> </w:t>
            </w:r>
            <w:r>
              <w:rPr>
                <w:sz w:val="18"/>
              </w:rPr>
              <w:t>should</w:t>
            </w:r>
            <w:r>
              <w:rPr>
                <w:spacing w:val="66"/>
                <w:sz w:val="18"/>
              </w:rPr>
              <w:t xml:space="preserve"> </w:t>
            </w:r>
            <w:r>
              <w:rPr>
                <w:sz w:val="18"/>
              </w:rPr>
              <w:t>at</w:t>
            </w:r>
            <w:r>
              <w:rPr>
                <w:spacing w:val="65"/>
                <w:sz w:val="18"/>
              </w:rPr>
              <w:t xml:space="preserve"> </w:t>
            </w:r>
            <w:r>
              <w:rPr>
                <w:sz w:val="18"/>
              </w:rPr>
              <w:t>least</w:t>
            </w:r>
            <w:r>
              <w:rPr>
                <w:spacing w:val="68"/>
                <w:sz w:val="18"/>
              </w:rPr>
              <w:t xml:space="preserve"> </w:t>
            </w:r>
            <w:r>
              <w:rPr>
                <w:sz w:val="18"/>
              </w:rPr>
              <w:t>measure</w:t>
            </w:r>
            <w:r>
              <w:rPr>
                <w:spacing w:val="68"/>
                <w:sz w:val="18"/>
              </w:rPr>
              <w:t xml:space="preserve"> </w:t>
            </w:r>
            <w:r>
              <w:rPr>
                <w:sz w:val="18"/>
              </w:rPr>
              <w:t>and</w:t>
            </w:r>
            <w:r>
              <w:rPr>
                <w:spacing w:val="66"/>
                <w:sz w:val="18"/>
              </w:rPr>
              <w:t xml:space="preserve"> </w:t>
            </w:r>
            <w:r>
              <w:rPr>
                <w:sz w:val="18"/>
              </w:rPr>
              <w:t>disclose</w:t>
            </w:r>
            <w:r>
              <w:rPr>
                <w:spacing w:val="68"/>
                <w:sz w:val="18"/>
              </w:rPr>
              <w:t xml:space="preserve"> </w:t>
            </w:r>
            <w:r>
              <w:rPr>
                <w:sz w:val="18"/>
              </w:rPr>
              <w:t>PAR</w:t>
            </w:r>
            <w:r>
              <w:rPr>
                <w:spacing w:val="67"/>
                <w:sz w:val="18"/>
              </w:rPr>
              <w:t xml:space="preserve"> </w:t>
            </w:r>
            <w:r>
              <w:rPr>
                <w:sz w:val="18"/>
              </w:rPr>
              <w:t>30</w:t>
            </w:r>
            <w:r>
              <w:rPr>
                <w:spacing w:val="68"/>
                <w:sz w:val="18"/>
              </w:rPr>
              <w:t xml:space="preserve"> </w:t>
            </w:r>
            <w:r>
              <w:rPr>
                <w:sz w:val="18"/>
              </w:rPr>
              <w:t>days</w:t>
            </w:r>
            <w:r>
              <w:rPr>
                <w:spacing w:val="66"/>
                <w:sz w:val="18"/>
              </w:rPr>
              <w:t xml:space="preserve"> </w:t>
            </w:r>
            <w:r>
              <w:rPr>
                <w:sz w:val="18"/>
              </w:rPr>
              <w:t>as</w:t>
            </w:r>
            <w:r>
              <w:rPr>
                <w:spacing w:val="66"/>
                <w:sz w:val="18"/>
              </w:rPr>
              <w:t xml:space="preserve"> </w:t>
            </w:r>
            <w:r>
              <w:rPr>
                <w:sz w:val="18"/>
              </w:rPr>
              <w:t>this</w:t>
            </w:r>
            <w:r>
              <w:rPr>
                <w:spacing w:val="66"/>
                <w:sz w:val="18"/>
              </w:rPr>
              <w:t xml:space="preserve"> </w:t>
            </w:r>
            <w:r>
              <w:rPr>
                <w:sz w:val="18"/>
              </w:rPr>
              <w:t>is</w:t>
            </w:r>
            <w:r>
              <w:rPr>
                <w:spacing w:val="66"/>
                <w:sz w:val="18"/>
              </w:rPr>
              <w:t xml:space="preserve"> </w:t>
            </w:r>
            <w:r>
              <w:rPr>
                <w:sz w:val="18"/>
              </w:rPr>
              <w:t>the</w:t>
            </w:r>
          </w:p>
          <w:p w14:paraId="4B84A765" w14:textId="77777777" w:rsidR="00290B1D" w:rsidRDefault="00E9308E">
            <w:pPr>
              <w:pStyle w:val="TableParagraph"/>
              <w:spacing w:line="187" w:lineRule="exact"/>
              <w:ind w:left="107"/>
              <w:jc w:val="both"/>
              <w:rPr>
                <w:sz w:val="18"/>
              </w:rPr>
            </w:pPr>
            <w:r>
              <w:rPr>
                <w:sz w:val="18"/>
              </w:rPr>
              <w:t>internationally</w:t>
            </w:r>
            <w:r>
              <w:rPr>
                <w:spacing w:val="-6"/>
                <w:sz w:val="18"/>
              </w:rPr>
              <w:t xml:space="preserve"> </w:t>
            </w:r>
            <w:proofErr w:type="spellStart"/>
            <w:r>
              <w:rPr>
                <w:sz w:val="18"/>
              </w:rPr>
              <w:t>recognised</w:t>
            </w:r>
            <w:proofErr w:type="spellEnd"/>
            <w:r>
              <w:rPr>
                <w:spacing w:val="-5"/>
                <w:sz w:val="18"/>
              </w:rPr>
              <w:t xml:space="preserve"> </w:t>
            </w:r>
            <w:r>
              <w:rPr>
                <w:spacing w:val="-2"/>
                <w:sz w:val="18"/>
              </w:rPr>
              <w:t>measure.</w:t>
            </w:r>
          </w:p>
        </w:tc>
      </w:tr>
      <w:tr w:rsidR="00290B1D" w14:paraId="2506F762" w14:textId="77777777">
        <w:trPr>
          <w:trHeight w:val="1242"/>
        </w:trPr>
        <w:tc>
          <w:tcPr>
            <w:tcW w:w="768" w:type="dxa"/>
          </w:tcPr>
          <w:p w14:paraId="70620FDA" w14:textId="77777777" w:rsidR="00290B1D" w:rsidRDefault="00E9308E">
            <w:pPr>
              <w:pStyle w:val="TableParagraph"/>
              <w:spacing w:line="206" w:lineRule="exact"/>
              <w:ind w:left="107"/>
              <w:rPr>
                <w:sz w:val="18"/>
              </w:rPr>
            </w:pPr>
            <w:r>
              <w:rPr>
                <w:spacing w:val="-2"/>
                <w:sz w:val="18"/>
              </w:rPr>
              <w:t>4.4.4.</w:t>
            </w:r>
          </w:p>
          <w:p w14:paraId="7D06FEA0" w14:textId="77777777" w:rsidR="00290B1D" w:rsidRDefault="00E9308E">
            <w:pPr>
              <w:pStyle w:val="TableParagraph"/>
              <w:spacing w:line="207" w:lineRule="exact"/>
              <w:ind w:left="107"/>
              <w:rPr>
                <w:sz w:val="18"/>
              </w:rPr>
            </w:pPr>
            <w:r>
              <w:rPr>
                <w:spacing w:val="-5"/>
                <w:sz w:val="18"/>
              </w:rPr>
              <w:t>b)</w:t>
            </w:r>
          </w:p>
        </w:tc>
        <w:tc>
          <w:tcPr>
            <w:tcW w:w="8474" w:type="dxa"/>
          </w:tcPr>
          <w:p w14:paraId="106337A4" w14:textId="77777777" w:rsidR="00290B1D" w:rsidRDefault="00E9308E">
            <w:pPr>
              <w:pStyle w:val="TableParagraph"/>
              <w:ind w:left="107" w:right="89"/>
              <w:jc w:val="both"/>
              <w:rPr>
                <w:sz w:val="18"/>
              </w:rPr>
            </w:pPr>
            <w:r>
              <w:rPr>
                <w:sz w:val="18"/>
              </w:rPr>
              <w:t>Refers to value of all loans outstanding with principal past due more than certain number of days. Includes entire unpaid principal balance, both past-due and future instalments, but not accrued interest. It includes also delinquent (late or overdue more than a certain number of days) restructured or rescheduled. It does not include performing loans that have been restructured or rescheduled.</w:t>
            </w:r>
            <w:r>
              <w:rPr>
                <w:spacing w:val="40"/>
                <w:sz w:val="18"/>
              </w:rPr>
              <w:t xml:space="preserve"> </w:t>
            </w:r>
            <w:r>
              <w:rPr>
                <w:sz w:val="18"/>
              </w:rPr>
              <w:t>Providers should</w:t>
            </w:r>
            <w:r>
              <w:rPr>
                <w:spacing w:val="15"/>
                <w:sz w:val="18"/>
              </w:rPr>
              <w:t xml:space="preserve"> </w:t>
            </w:r>
            <w:r>
              <w:rPr>
                <w:sz w:val="18"/>
              </w:rPr>
              <w:t>at least measure and disclose</w:t>
            </w:r>
            <w:r>
              <w:rPr>
                <w:spacing w:val="15"/>
                <w:sz w:val="18"/>
              </w:rPr>
              <w:t xml:space="preserve"> </w:t>
            </w:r>
            <w:r>
              <w:rPr>
                <w:sz w:val="18"/>
              </w:rPr>
              <w:t>PAR</w:t>
            </w:r>
            <w:r>
              <w:rPr>
                <w:spacing w:val="14"/>
                <w:sz w:val="18"/>
              </w:rPr>
              <w:t xml:space="preserve"> </w:t>
            </w:r>
            <w:r>
              <w:rPr>
                <w:sz w:val="18"/>
              </w:rPr>
              <w:t>90</w:t>
            </w:r>
            <w:r>
              <w:rPr>
                <w:spacing w:val="15"/>
                <w:sz w:val="18"/>
              </w:rPr>
              <w:t xml:space="preserve"> </w:t>
            </w:r>
            <w:r>
              <w:rPr>
                <w:sz w:val="18"/>
              </w:rPr>
              <w:t>days</w:t>
            </w:r>
            <w:r>
              <w:rPr>
                <w:spacing w:val="16"/>
                <w:sz w:val="18"/>
              </w:rPr>
              <w:t xml:space="preserve"> </w:t>
            </w:r>
            <w:r>
              <w:rPr>
                <w:sz w:val="18"/>
              </w:rPr>
              <w:t>as</w:t>
            </w:r>
            <w:r>
              <w:rPr>
                <w:spacing w:val="14"/>
                <w:sz w:val="18"/>
              </w:rPr>
              <w:t xml:space="preserve"> </w:t>
            </w:r>
            <w:r>
              <w:rPr>
                <w:sz w:val="18"/>
              </w:rPr>
              <w:t>this</w:t>
            </w:r>
            <w:r>
              <w:rPr>
                <w:spacing w:val="16"/>
                <w:sz w:val="18"/>
              </w:rPr>
              <w:t xml:space="preserve"> </w:t>
            </w:r>
            <w:r>
              <w:rPr>
                <w:sz w:val="18"/>
              </w:rPr>
              <w:t>is the internationally</w:t>
            </w:r>
            <w:r>
              <w:rPr>
                <w:spacing w:val="14"/>
                <w:sz w:val="18"/>
              </w:rPr>
              <w:t xml:space="preserve"> </w:t>
            </w:r>
            <w:proofErr w:type="spellStart"/>
            <w:r>
              <w:rPr>
                <w:sz w:val="18"/>
              </w:rPr>
              <w:t>recognised</w:t>
            </w:r>
            <w:proofErr w:type="spellEnd"/>
          </w:p>
          <w:p w14:paraId="495A3744" w14:textId="77777777" w:rsidR="00290B1D" w:rsidRDefault="00E9308E">
            <w:pPr>
              <w:pStyle w:val="TableParagraph"/>
              <w:spacing w:line="189" w:lineRule="exact"/>
              <w:ind w:left="107"/>
              <w:rPr>
                <w:sz w:val="18"/>
              </w:rPr>
            </w:pPr>
            <w:r>
              <w:rPr>
                <w:spacing w:val="-2"/>
                <w:sz w:val="18"/>
              </w:rPr>
              <w:t>measure.</w:t>
            </w:r>
          </w:p>
        </w:tc>
      </w:tr>
      <w:tr w:rsidR="00290B1D" w14:paraId="31DEB8FE" w14:textId="77777777">
        <w:trPr>
          <w:trHeight w:val="412"/>
        </w:trPr>
        <w:tc>
          <w:tcPr>
            <w:tcW w:w="768" w:type="dxa"/>
          </w:tcPr>
          <w:p w14:paraId="174D2F9D" w14:textId="77777777" w:rsidR="00290B1D" w:rsidRDefault="00E9308E">
            <w:pPr>
              <w:pStyle w:val="TableParagraph"/>
              <w:spacing w:line="206" w:lineRule="exact"/>
              <w:ind w:left="107"/>
              <w:rPr>
                <w:sz w:val="18"/>
              </w:rPr>
            </w:pPr>
            <w:r>
              <w:rPr>
                <w:spacing w:val="-2"/>
                <w:sz w:val="18"/>
              </w:rPr>
              <w:t>4.4.5.</w:t>
            </w:r>
          </w:p>
        </w:tc>
        <w:tc>
          <w:tcPr>
            <w:tcW w:w="8474" w:type="dxa"/>
          </w:tcPr>
          <w:p w14:paraId="072858AE" w14:textId="77777777" w:rsidR="00290B1D" w:rsidRDefault="00E9308E">
            <w:pPr>
              <w:pStyle w:val="TableParagraph"/>
              <w:spacing w:line="206" w:lineRule="exact"/>
              <w:ind w:left="107"/>
              <w:rPr>
                <w:sz w:val="18"/>
              </w:rPr>
            </w:pPr>
            <w:r>
              <w:rPr>
                <w:sz w:val="18"/>
              </w:rPr>
              <w:t>Related-party lending refers to board members, staff or immediate family receiving loans or investment from microcredit providers. Disclose related party-lending as proportion of loan portfolio.</w:t>
            </w:r>
          </w:p>
        </w:tc>
      </w:tr>
      <w:tr w:rsidR="00290B1D" w14:paraId="69DFE10D" w14:textId="77777777">
        <w:trPr>
          <w:trHeight w:val="827"/>
        </w:trPr>
        <w:tc>
          <w:tcPr>
            <w:tcW w:w="768" w:type="dxa"/>
          </w:tcPr>
          <w:p w14:paraId="486BC170" w14:textId="77777777" w:rsidR="00290B1D" w:rsidRDefault="00E9308E">
            <w:pPr>
              <w:pStyle w:val="TableParagraph"/>
              <w:spacing w:line="206" w:lineRule="exact"/>
              <w:ind w:left="107"/>
              <w:rPr>
                <w:sz w:val="18"/>
              </w:rPr>
            </w:pPr>
            <w:r>
              <w:rPr>
                <w:spacing w:val="-2"/>
                <w:sz w:val="18"/>
              </w:rPr>
              <w:t>4.4.6.</w:t>
            </w:r>
          </w:p>
          <w:p w14:paraId="68E8C55E" w14:textId="77777777" w:rsidR="00290B1D" w:rsidRDefault="00E9308E">
            <w:pPr>
              <w:pStyle w:val="TableParagraph"/>
              <w:spacing w:before="2"/>
              <w:ind w:left="107"/>
              <w:rPr>
                <w:sz w:val="18"/>
              </w:rPr>
            </w:pPr>
            <w:r>
              <w:rPr>
                <w:spacing w:val="-5"/>
                <w:sz w:val="18"/>
              </w:rPr>
              <w:t>a)</w:t>
            </w:r>
          </w:p>
        </w:tc>
        <w:tc>
          <w:tcPr>
            <w:tcW w:w="8474" w:type="dxa"/>
          </w:tcPr>
          <w:p w14:paraId="44E8A5A1" w14:textId="77777777" w:rsidR="00290B1D" w:rsidRDefault="00E9308E">
            <w:pPr>
              <w:pStyle w:val="TableParagraph"/>
              <w:ind w:left="107"/>
              <w:rPr>
                <w:sz w:val="18"/>
              </w:rPr>
            </w:pPr>
            <w:r>
              <w:rPr>
                <w:sz w:val="18"/>
              </w:rPr>
              <w:t>Sum</w:t>
            </w:r>
            <w:r>
              <w:rPr>
                <w:spacing w:val="40"/>
                <w:sz w:val="18"/>
              </w:rPr>
              <w:t xml:space="preserve"> </w:t>
            </w:r>
            <w:r>
              <w:rPr>
                <w:sz w:val="18"/>
              </w:rPr>
              <w:t>of</w:t>
            </w:r>
            <w:r>
              <w:rPr>
                <w:spacing w:val="40"/>
                <w:sz w:val="18"/>
              </w:rPr>
              <w:t xml:space="preserve"> </w:t>
            </w:r>
            <w:r>
              <w:rPr>
                <w:sz w:val="18"/>
              </w:rPr>
              <w:t>property,</w:t>
            </w:r>
            <w:r>
              <w:rPr>
                <w:spacing w:val="40"/>
                <w:sz w:val="18"/>
              </w:rPr>
              <w:t xml:space="preserve"> </w:t>
            </w:r>
            <w:r>
              <w:rPr>
                <w:sz w:val="18"/>
              </w:rPr>
              <w:t>plant</w:t>
            </w:r>
            <w:r>
              <w:rPr>
                <w:spacing w:val="39"/>
                <w:sz w:val="18"/>
              </w:rPr>
              <w:t xml:space="preserve"> </w:t>
            </w:r>
            <w:r>
              <w:rPr>
                <w:sz w:val="18"/>
              </w:rPr>
              <w:t>and</w:t>
            </w:r>
            <w:r>
              <w:rPr>
                <w:spacing w:val="39"/>
                <w:sz w:val="18"/>
              </w:rPr>
              <w:t xml:space="preserve"> </w:t>
            </w:r>
            <w:r>
              <w:rPr>
                <w:sz w:val="18"/>
              </w:rPr>
              <w:t>equipment,</w:t>
            </w:r>
            <w:r>
              <w:rPr>
                <w:spacing w:val="39"/>
                <w:sz w:val="18"/>
              </w:rPr>
              <w:t xml:space="preserve"> </w:t>
            </w:r>
            <w:r>
              <w:rPr>
                <w:sz w:val="18"/>
              </w:rPr>
              <w:t>investment</w:t>
            </w:r>
            <w:r>
              <w:rPr>
                <w:spacing w:val="39"/>
                <w:sz w:val="18"/>
              </w:rPr>
              <w:t xml:space="preserve"> </w:t>
            </w:r>
            <w:r>
              <w:rPr>
                <w:sz w:val="18"/>
              </w:rPr>
              <w:t>property,</w:t>
            </w:r>
            <w:r>
              <w:rPr>
                <w:spacing w:val="40"/>
                <w:sz w:val="18"/>
              </w:rPr>
              <w:t xml:space="preserve"> </w:t>
            </w:r>
            <w:r>
              <w:rPr>
                <w:sz w:val="18"/>
              </w:rPr>
              <w:t>goodwill,</w:t>
            </w:r>
            <w:r>
              <w:rPr>
                <w:spacing w:val="39"/>
                <w:sz w:val="18"/>
              </w:rPr>
              <w:t xml:space="preserve"> </w:t>
            </w:r>
            <w:r>
              <w:rPr>
                <w:sz w:val="18"/>
              </w:rPr>
              <w:t>intangible</w:t>
            </w:r>
            <w:r>
              <w:rPr>
                <w:spacing w:val="39"/>
                <w:sz w:val="18"/>
              </w:rPr>
              <w:t xml:space="preserve"> </w:t>
            </w:r>
            <w:r>
              <w:rPr>
                <w:sz w:val="18"/>
              </w:rPr>
              <w:t>assets</w:t>
            </w:r>
            <w:r>
              <w:rPr>
                <w:spacing w:val="40"/>
                <w:sz w:val="18"/>
              </w:rPr>
              <w:t xml:space="preserve"> </w:t>
            </w:r>
            <w:r>
              <w:rPr>
                <w:sz w:val="18"/>
              </w:rPr>
              <w:t>other</w:t>
            </w:r>
            <w:r>
              <w:rPr>
                <w:spacing w:val="40"/>
                <w:sz w:val="18"/>
              </w:rPr>
              <w:t xml:space="preserve"> </w:t>
            </w:r>
            <w:r>
              <w:rPr>
                <w:sz w:val="18"/>
              </w:rPr>
              <w:t>than goodwill,</w:t>
            </w:r>
            <w:r>
              <w:rPr>
                <w:spacing w:val="9"/>
                <w:sz w:val="18"/>
              </w:rPr>
              <w:t xml:space="preserve"> </w:t>
            </w:r>
            <w:r>
              <w:rPr>
                <w:sz w:val="18"/>
              </w:rPr>
              <w:t>other</w:t>
            </w:r>
            <w:r>
              <w:rPr>
                <w:spacing w:val="9"/>
                <w:sz w:val="18"/>
              </w:rPr>
              <w:t xml:space="preserve"> </w:t>
            </w:r>
            <w:r>
              <w:rPr>
                <w:sz w:val="18"/>
              </w:rPr>
              <w:t>financial</w:t>
            </w:r>
            <w:r>
              <w:rPr>
                <w:spacing w:val="10"/>
                <w:sz w:val="18"/>
              </w:rPr>
              <w:t xml:space="preserve"> </w:t>
            </w:r>
            <w:r>
              <w:rPr>
                <w:sz w:val="18"/>
              </w:rPr>
              <w:t>assets,</w:t>
            </w:r>
            <w:r>
              <w:rPr>
                <w:spacing w:val="9"/>
                <w:sz w:val="18"/>
              </w:rPr>
              <w:t xml:space="preserve"> </w:t>
            </w:r>
            <w:r>
              <w:rPr>
                <w:sz w:val="18"/>
              </w:rPr>
              <w:t>loans</w:t>
            </w:r>
            <w:r>
              <w:rPr>
                <w:spacing w:val="10"/>
                <w:sz w:val="18"/>
              </w:rPr>
              <w:t xml:space="preserve"> </w:t>
            </w:r>
            <w:r>
              <w:rPr>
                <w:sz w:val="18"/>
              </w:rPr>
              <w:t>and</w:t>
            </w:r>
            <w:r>
              <w:rPr>
                <w:spacing w:val="10"/>
                <w:sz w:val="18"/>
              </w:rPr>
              <w:t xml:space="preserve"> </w:t>
            </w:r>
            <w:r>
              <w:rPr>
                <w:sz w:val="18"/>
              </w:rPr>
              <w:t>receivables,</w:t>
            </w:r>
            <w:r>
              <w:rPr>
                <w:spacing w:val="8"/>
                <w:sz w:val="18"/>
              </w:rPr>
              <w:t xml:space="preserve"> </w:t>
            </w:r>
            <w:r>
              <w:rPr>
                <w:sz w:val="18"/>
              </w:rPr>
              <w:t>investment</w:t>
            </w:r>
            <w:r>
              <w:rPr>
                <w:spacing w:val="9"/>
                <w:sz w:val="18"/>
              </w:rPr>
              <w:t xml:space="preserve"> </w:t>
            </w:r>
            <w:r>
              <w:rPr>
                <w:sz w:val="18"/>
              </w:rPr>
              <w:t>accounted</w:t>
            </w:r>
            <w:r>
              <w:rPr>
                <w:spacing w:val="10"/>
                <w:sz w:val="18"/>
              </w:rPr>
              <w:t xml:space="preserve"> </w:t>
            </w:r>
            <w:r>
              <w:rPr>
                <w:sz w:val="18"/>
              </w:rPr>
              <w:t>for</w:t>
            </w:r>
            <w:r>
              <w:rPr>
                <w:spacing w:val="9"/>
                <w:sz w:val="18"/>
              </w:rPr>
              <w:t xml:space="preserve"> </w:t>
            </w:r>
            <w:r>
              <w:rPr>
                <w:sz w:val="18"/>
              </w:rPr>
              <w:t>using</w:t>
            </w:r>
            <w:r>
              <w:rPr>
                <w:spacing w:val="10"/>
                <w:sz w:val="18"/>
              </w:rPr>
              <w:t xml:space="preserve"> </w:t>
            </w:r>
            <w:r>
              <w:rPr>
                <w:sz w:val="18"/>
              </w:rPr>
              <w:t>equity</w:t>
            </w:r>
            <w:r>
              <w:rPr>
                <w:spacing w:val="9"/>
                <w:sz w:val="18"/>
              </w:rPr>
              <w:t xml:space="preserve"> </w:t>
            </w:r>
            <w:r>
              <w:rPr>
                <w:spacing w:val="-2"/>
                <w:sz w:val="18"/>
              </w:rPr>
              <w:t>method,</w:t>
            </w:r>
          </w:p>
          <w:p w14:paraId="2C26DC58" w14:textId="77777777" w:rsidR="00290B1D" w:rsidRDefault="00E9308E">
            <w:pPr>
              <w:pStyle w:val="TableParagraph"/>
              <w:spacing w:line="206" w:lineRule="exact"/>
              <w:ind w:left="107"/>
              <w:rPr>
                <w:sz w:val="18"/>
              </w:rPr>
            </w:pPr>
            <w:r>
              <w:rPr>
                <w:sz w:val="18"/>
              </w:rPr>
              <w:t>biological</w:t>
            </w:r>
            <w:r>
              <w:rPr>
                <w:spacing w:val="-2"/>
                <w:sz w:val="18"/>
              </w:rPr>
              <w:t xml:space="preserve"> </w:t>
            </w:r>
            <w:r>
              <w:rPr>
                <w:sz w:val="18"/>
              </w:rPr>
              <w:t>assets,</w:t>
            </w:r>
            <w:r>
              <w:rPr>
                <w:spacing w:val="-3"/>
                <w:sz w:val="18"/>
              </w:rPr>
              <w:t xml:space="preserve"> </w:t>
            </w:r>
            <w:r>
              <w:rPr>
                <w:sz w:val="18"/>
              </w:rPr>
              <w:t>non-current</w:t>
            </w:r>
            <w:r>
              <w:rPr>
                <w:spacing w:val="-3"/>
                <w:sz w:val="18"/>
              </w:rPr>
              <w:t xml:space="preserve"> </w:t>
            </w:r>
            <w:r>
              <w:rPr>
                <w:sz w:val="18"/>
              </w:rPr>
              <w:t>assets</w:t>
            </w:r>
            <w:r>
              <w:rPr>
                <w:spacing w:val="-2"/>
                <w:sz w:val="18"/>
              </w:rPr>
              <w:t xml:space="preserve"> </w:t>
            </w:r>
            <w:r>
              <w:rPr>
                <w:sz w:val="18"/>
              </w:rPr>
              <w:t>classified</w:t>
            </w:r>
            <w:r>
              <w:rPr>
                <w:spacing w:val="-2"/>
                <w:sz w:val="18"/>
              </w:rPr>
              <w:t xml:space="preserve"> </w:t>
            </w:r>
            <w:r>
              <w:rPr>
                <w:sz w:val="18"/>
              </w:rPr>
              <w:t>as</w:t>
            </w:r>
            <w:r>
              <w:rPr>
                <w:spacing w:val="-2"/>
                <w:sz w:val="18"/>
              </w:rPr>
              <w:t xml:space="preserve"> </w:t>
            </w:r>
            <w:r>
              <w:rPr>
                <w:sz w:val="18"/>
              </w:rPr>
              <w:t>held for</w:t>
            </w:r>
            <w:r>
              <w:rPr>
                <w:spacing w:val="-1"/>
                <w:sz w:val="18"/>
              </w:rPr>
              <w:t xml:space="preserve"> </w:t>
            </w:r>
            <w:r>
              <w:rPr>
                <w:sz w:val="18"/>
              </w:rPr>
              <w:t>sale, inventories, current tax</w:t>
            </w:r>
            <w:r>
              <w:rPr>
                <w:spacing w:val="-4"/>
                <w:sz w:val="18"/>
              </w:rPr>
              <w:t xml:space="preserve"> </w:t>
            </w:r>
            <w:r>
              <w:rPr>
                <w:sz w:val="18"/>
              </w:rPr>
              <w:t>assets,</w:t>
            </w:r>
            <w:r>
              <w:rPr>
                <w:spacing w:val="-3"/>
                <w:sz w:val="18"/>
              </w:rPr>
              <w:t xml:space="preserve"> </w:t>
            </w:r>
            <w:r>
              <w:rPr>
                <w:sz w:val="18"/>
              </w:rPr>
              <w:t>deferred tax assets, trade and other receivables and cash and cash equivalents</w:t>
            </w:r>
          </w:p>
        </w:tc>
      </w:tr>
      <w:tr w:rsidR="00290B1D" w14:paraId="2545046E" w14:textId="77777777">
        <w:trPr>
          <w:trHeight w:val="830"/>
        </w:trPr>
        <w:tc>
          <w:tcPr>
            <w:tcW w:w="768" w:type="dxa"/>
          </w:tcPr>
          <w:p w14:paraId="4CC99BB2" w14:textId="77777777" w:rsidR="00290B1D" w:rsidRDefault="00E9308E">
            <w:pPr>
              <w:pStyle w:val="TableParagraph"/>
              <w:spacing w:before="1" w:line="207" w:lineRule="exact"/>
              <w:ind w:left="107"/>
              <w:rPr>
                <w:sz w:val="18"/>
              </w:rPr>
            </w:pPr>
            <w:r>
              <w:rPr>
                <w:spacing w:val="-2"/>
                <w:sz w:val="18"/>
              </w:rPr>
              <w:t>4.4.6.</w:t>
            </w:r>
          </w:p>
          <w:p w14:paraId="6D66CBAF" w14:textId="77777777" w:rsidR="00290B1D" w:rsidRDefault="00E9308E">
            <w:pPr>
              <w:pStyle w:val="TableParagraph"/>
              <w:spacing w:line="207" w:lineRule="exact"/>
              <w:ind w:left="107"/>
              <w:rPr>
                <w:sz w:val="18"/>
              </w:rPr>
            </w:pPr>
            <w:r>
              <w:rPr>
                <w:spacing w:val="-5"/>
                <w:sz w:val="18"/>
              </w:rPr>
              <w:t>b)</w:t>
            </w:r>
          </w:p>
        </w:tc>
        <w:tc>
          <w:tcPr>
            <w:tcW w:w="8474" w:type="dxa"/>
          </w:tcPr>
          <w:p w14:paraId="1BA0F87B" w14:textId="77777777" w:rsidR="00290B1D" w:rsidRDefault="00E9308E">
            <w:pPr>
              <w:pStyle w:val="TableParagraph"/>
              <w:spacing w:before="1"/>
              <w:ind w:left="107" w:right="91"/>
              <w:jc w:val="both"/>
              <w:rPr>
                <w:sz w:val="18"/>
              </w:rPr>
            </w:pPr>
            <w:r>
              <w:rPr>
                <w:sz w:val="18"/>
              </w:rPr>
              <w:t>Sum of total trade and other payables, provisions for employee benefits, other provisions, deferred revenue, other financial liabilities, other non-financial liabilities, current tax liabilities, deferred tax liabilities and liabilities included in disposal groups classified as held for sale.</w:t>
            </w:r>
          </w:p>
          <w:p w14:paraId="09693C90" w14:textId="77777777" w:rsidR="00290B1D" w:rsidRDefault="00E9308E">
            <w:pPr>
              <w:pStyle w:val="TableParagraph"/>
              <w:spacing w:line="188" w:lineRule="exact"/>
              <w:ind w:left="107"/>
              <w:jc w:val="both"/>
              <w:rPr>
                <w:sz w:val="18"/>
              </w:rPr>
            </w:pPr>
            <w:r>
              <w:rPr>
                <w:sz w:val="18"/>
              </w:rPr>
              <w:t>NOTE:</w:t>
            </w:r>
            <w:r>
              <w:rPr>
                <w:spacing w:val="-3"/>
                <w:sz w:val="18"/>
              </w:rPr>
              <w:t xml:space="preserve"> </w:t>
            </w:r>
            <w:r>
              <w:rPr>
                <w:sz w:val="18"/>
              </w:rPr>
              <w:t>Does</w:t>
            </w:r>
            <w:r>
              <w:rPr>
                <w:spacing w:val="-1"/>
                <w:sz w:val="18"/>
              </w:rPr>
              <w:t xml:space="preserve"> </w:t>
            </w:r>
            <w:r>
              <w:rPr>
                <w:sz w:val="18"/>
              </w:rPr>
              <w:t>not</w:t>
            </w:r>
            <w:r>
              <w:rPr>
                <w:spacing w:val="-2"/>
                <w:sz w:val="18"/>
              </w:rPr>
              <w:t xml:space="preserve"> </w:t>
            </w:r>
            <w:r>
              <w:rPr>
                <w:sz w:val="18"/>
              </w:rPr>
              <w:t>include</w:t>
            </w:r>
            <w:r>
              <w:rPr>
                <w:spacing w:val="-4"/>
                <w:sz w:val="18"/>
              </w:rPr>
              <w:t xml:space="preserve"> </w:t>
            </w:r>
            <w:r>
              <w:rPr>
                <w:spacing w:val="-2"/>
                <w:sz w:val="18"/>
              </w:rPr>
              <w:t>equity.</w:t>
            </w:r>
          </w:p>
        </w:tc>
      </w:tr>
      <w:tr w:rsidR="00290B1D" w14:paraId="2B5E34FB" w14:textId="77777777">
        <w:trPr>
          <w:trHeight w:val="412"/>
        </w:trPr>
        <w:tc>
          <w:tcPr>
            <w:tcW w:w="768" w:type="dxa"/>
          </w:tcPr>
          <w:p w14:paraId="63C7B891" w14:textId="77777777" w:rsidR="00290B1D" w:rsidRDefault="00E9308E">
            <w:pPr>
              <w:pStyle w:val="TableParagraph"/>
              <w:spacing w:line="206" w:lineRule="exact"/>
              <w:ind w:left="107"/>
              <w:rPr>
                <w:sz w:val="18"/>
              </w:rPr>
            </w:pPr>
            <w:r>
              <w:rPr>
                <w:spacing w:val="-2"/>
                <w:sz w:val="18"/>
              </w:rPr>
              <w:t>4.4.7.</w:t>
            </w:r>
          </w:p>
        </w:tc>
        <w:tc>
          <w:tcPr>
            <w:tcW w:w="8474" w:type="dxa"/>
          </w:tcPr>
          <w:p w14:paraId="00006CE5" w14:textId="77777777" w:rsidR="00290B1D" w:rsidRDefault="00E9308E">
            <w:pPr>
              <w:pStyle w:val="TableParagraph"/>
              <w:spacing w:line="206" w:lineRule="exact"/>
              <w:ind w:left="107"/>
              <w:rPr>
                <w:sz w:val="18"/>
              </w:rPr>
            </w:pPr>
            <w:r>
              <w:rPr>
                <w:sz w:val="18"/>
              </w:rPr>
              <w:t>This</w:t>
            </w:r>
            <w:r>
              <w:rPr>
                <w:spacing w:val="40"/>
                <w:sz w:val="18"/>
              </w:rPr>
              <w:t xml:space="preserve"> </w:t>
            </w:r>
            <w:r>
              <w:rPr>
                <w:sz w:val="18"/>
              </w:rPr>
              <w:t>is</w:t>
            </w:r>
            <w:r>
              <w:rPr>
                <w:spacing w:val="40"/>
                <w:sz w:val="18"/>
              </w:rPr>
              <w:t xml:space="preserve"> </w:t>
            </w:r>
            <w:r>
              <w:rPr>
                <w:sz w:val="18"/>
              </w:rPr>
              <w:t>calculated</w:t>
            </w:r>
            <w:r>
              <w:rPr>
                <w:spacing w:val="40"/>
                <w:sz w:val="18"/>
              </w:rPr>
              <w:t xml:space="preserve"> </w:t>
            </w:r>
            <w:r>
              <w:rPr>
                <w:sz w:val="18"/>
              </w:rPr>
              <w:t>using</w:t>
            </w:r>
            <w:r>
              <w:rPr>
                <w:spacing w:val="40"/>
                <w:sz w:val="18"/>
              </w:rPr>
              <w:t xml:space="preserve"> </w:t>
            </w:r>
            <w:r>
              <w:rPr>
                <w:sz w:val="18"/>
              </w:rPr>
              <w:t>the</w:t>
            </w:r>
            <w:r>
              <w:rPr>
                <w:spacing w:val="40"/>
                <w:sz w:val="18"/>
              </w:rPr>
              <w:t xml:space="preserve"> </w:t>
            </w:r>
            <w:r>
              <w:rPr>
                <w:sz w:val="18"/>
              </w:rPr>
              <w:t>following</w:t>
            </w:r>
            <w:r>
              <w:rPr>
                <w:spacing w:val="40"/>
                <w:sz w:val="18"/>
              </w:rPr>
              <w:t xml:space="preserve"> </w:t>
            </w:r>
            <w:r>
              <w:rPr>
                <w:sz w:val="18"/>
              </w:rPr>
              <w:t>formula:</w:t>
            </w:r>
            <w:r>
              <w:rPr>
                <w:spacing w:val="40"/>
                <w:sz w:val="18"/>
              </w:rPr>
              <w:t xml:space="preserve"> </w:t>
            </w:r>
            <w:r>
              <w:rPr>
                <w:sz w:val="18"/>
              </w:rPr>
              <w:t>Operating</w:t>
            </w:r>
            <w:r>
              <w:rPr>
                <w:spacing w:val="40"/>
                <w:sz w:val="18"/>
              </w:rPr>
              <w:t xml:space="preserve"> </w:t>
            </w:r>
            <w:r>
              <w:rPr>
                <w:sz w:val="18"/>
              </w:rPr>
              <w:t>revenue</w:t>
            </w:r>
            <w:proofErr w:type="gramStart"/>
            <w:r>
              <w:rPr>
                <w:sz w:val="18"/>
              </w:rPr>
              <w:t>/(</w:t>
            </w:r>
            <w:proofErr w:type="gramEnd"/>
            <w:r>
              <w:rPr>
                <w:sz w:val="18"/>
              </w:rPr>
              <w:t>financial</w:t>
            </w:r>
            <w:r>
              <w:rPr>
                <w:spacing w:val="40"/>
                <w:sz w:val="18"/>
              </w:rPr>
              <w:t xml:space="preserve"> </w:t>
            </w:r>
            <w:r>
              <w:rPr>
                <w:sz w:val="18"/>
              </w:rPr>
              <w:t>expense</w:t>
            </w:r>
            <w:r>
              <w:rPr>
                <w:spacing w:val="40"/>
                <w:sz w:val="18"/>
              </w:rPr>
              <w:t xml:space="preserve"> </w:t>
            </w:r>
            <w:r>
              <w:rPr>
                <w:sz w:val="18"/>
              </w:rPr>
              <w:t>+</w:t>
            </w:r>
            <w:r>
              <w:rPr>
                <w:spacing w:val="40"/>
                <w:sz w:val="18"/>
              </w:rPr>
              <w:t xml:space="preserve"> </w:t>
            </w:r>
            <w:r>
              <w:rPr>
                <w:sz w:val="18"/>
              </w:rPr>
              <w:t>loan</w:t>
            </w:r>
            <w:r>
              <w:rPr>
                <w:spacing w:val="40"/>
                <w:sz w:val="18"/>
              </w:rPr>
              <w:t xml:space="preserve"> </w:t>
            </w:r>
            <w:r>
              <w:rPr>
                <w:sz w:val="18"/>
              </w:rPr>
              <w:t>loss provision expense + personnel expense + administrative expense).</w:t>
            </w:r>
          </w:p>
        </w:tc>
      </w:tr>
      <w:tr w:rsidR="00290B1D" w14:paraId="1FC4C5A0" w14:textId="77777777">
        <w:trPr>
          <w:trHeight w:val="414"/>
        </w:trPr>
        <w:tc>
          <w:tcPr>
            <w:tcW w:w="768" w:type="dxa"/>
          </w:tcPr>
          <w:p w14:paraId="582345F8" w14:textId="77777777" w:rsidR="00290B1D" w:rsidRDefault="00E9308E">
            <w:pPr>
              <w:pStyle w:val="TableParagraph"/>
              <w:spacing w:line="206" w:lineRule="exact"/>
              <w:ind w:left="107"/>
              <w:rPr>
                <w:sz w:val="18"/>
              </w:rPr>
            </w:pPr>
            <w:r>
              <w:rPr>
                <w:spacing w:val="-2"/>
                <w:sz w:val="18"/>
              </w:rPr>
              <w:t>4.4.8.</w:t>
            </w:r>
          </w:p>
          <w:p w14:paraId="5C4018FA" w14:textId="77777777" w:rsidR="00290B1D" w:rsidRDefault="00E9308E">
            <w:pPr>
              <w:pStyle w:val="TableParagraph"/>
              <w:spacing w:before="2" w:line="187" w:lineRule="exact"/>
              <w:ind w:left="107"/>
              <w:rPr>
                <w:sz w:val="18"/>
              </w:rPr>
            </w:pPr>
            <w:r>
              <w:rPr>
                <w:spacing w:val="-5"/>
                <w:sz w:val="18"/>
              </w:rPr>
              <w:t>a)</w:t>
            </w:r>
          </w:p>
        </w:tc>
        <w:tc>
          <w:tcPr>
            <w:tcW w:w="8474" w:type="dxa"/>
          </w:tcPr>
          <w:p w14:paraId="220B1F84" w14:textId="77777777" w:rsidR="00290B1D" w:rsidRDefault="00E9308E">
            <w:pPr>
              <w:pStyle w:val="TableParagraph"/>
              <w:spacing w:line="206" w:lineRule="exact"/>
              <w:ind w:left="107"/>
              <w:rPr>
                <w:sz w:val="18"/>
              </w:rPr>
            </w:pPr>
            <w:r>
              <w:rPr>
                <w:sz w:val="18"/>
              </w:rPr>
              <w:t>Providers</w:t>
            </w:r>
            <w:r>
              <w:rPr>
                <w:spacing w:val="-4"/>
                <w:sz w:val="18"/>
              </w:rPr>
              <w:t xml:space="preserve"> </w:t>
            </w:r>
            <w:r>
              <w:rPr>
                <w:sz w:val="18"/>
              </w:rPr>
              <w:t>will</w:t>
            </w:r>
            <w:r>
              <w:rPr>
                <w:spacing w:val="-5"/>
                <w:sz w:val="18"/>
              </w:rPr>
              <w:t xml:space="preserve"> </w:t>
            </w:r>
            <w:r>
              <w:rPr>
                <w:sz w:val="18"/>
              </w:rPr>
              <w:t>disclose</w:t>
            </w:r>
            <w:r>
              <w:rPr>
                <w:spacing w:val="-5"/>
                <w:sz w:val="18"/>
              </w:rPr>
              <w:t xml:space="preserve"> </w:t>
            </w:r>
            <w:r>
              <w:rPr>
                <w:sz w:val="18"/>
              </w:rPr>
              <w:t>the</w:t>
            </w:r>
            <w:r>
              <w:rPr>
                <w:spacing w:val="-5"/>
                <w:sz w:val="18"/>
              </w:rPr>
              <w:t xml:space="preserve"> </w:t>
            </w:r>
            <w:r>
              <w:rPr>
                <w:sz w:val="18"/>
              </w:rPr>
              <w:t>amount</w:t>
            </w:r>
            <w:r>
              <w:rPr>
                <w:spacing w:val="-2"/>
                <w:sz w:val="18"/>
              </w:rPr>
              <w:t xml:space="preserve"> </w:t>
            </w:r>
            <w:r>
              <w:rPr>
                <w:sz w:val="18"/>
              </w:rPr>
              <w:t>of</w:t>
            </w:r>
            <w:r>
              <w:rPr>
                <w:spacing w:val="-3"/>
                <w:sz w:val="18"/>
              </w:rPr>
              <w:t xml:space="preserve"> </w:t>
            </w:r>
            <w:r>
              <w:rPr>
                <w:sz w:val="18"/>
              </w:rPr>
              <w:t>operating</w:t>
            </w:r>
            <w:r>
              <w:rPr>
                <w:spacing w:val="-2"/>
                <w:sz w:val="18"/>
              </w:rPr>
              <w:t xml:space="preserve"> </w:t>
            </w:r>
            <w:r>
              <w:rPr>
                <w:sz w:val="18"/>
              </w:rPr>
              <w:t>grants</w:t>
            </w:r>
            <w:r>
              <w:rPr>
                <w:spacing w:val="-2"/>
                <w:sz w:val="18"/>
              </w:rPr>
              <w:t xml:space="preserve"> </w:t>
            </w:r>
            <w:r>
              <w:rPr>
                <w:sz w:val="18"/>
              </w:rPr>
              <w:t>it</w:t>
            </w:r>
            <w:r>
              <w:rPr>
                <w:spacing w:val="-5"/>
                <w:sz w:val="18"/>
              </w:rPr>
              <w:t xml:space="preserve"> </w:t>
            </w:r>
            <w:r>
              <w:rPr>
                <w:sz w:val="18"/>
              </w:rPr>
              <w:t>receives</w:t>
            </w:r>
            <w:r>
              <w:rPr>
                <w:spacing w:val="-2"/>
                <w:sz w:val="18"/>
              </w:rPr>
              <w:t xml:space="preserve"> </w:t>
            </w:r>
            <w:r>
              <w:rPr>
                <w:sz w:val="18"/>
              </w:rPr>
              <w:t>annually</w:t>
            </w:r>
            <w:r>
              <w:rPr>
                <w:spacing w:val="-3"/>
                <w:sz w:val="18"/>
              </w:rPr>
              <w:t xml:space="preserve"> </w:t>
            </w:r>
            <w:r>
              <w:rPr>
                <w:spacing w:val="-2"/>
                <w:sz w:val="18"/>
              </w:rPr>
              <w:t>(amount).</w:t>
            </w:r>
          </w:p>
        </w:tc>
      </w:tr>
      <w:tr w:rsidR="00290B1D" w14:paraId="09A2CBEE" w14:textId="77777777">
        <w:trPr>
          <w:trHeight w:val="412"/>
        </w:trPr>
        <w:tc>
          <w:tcPr>
            <w:tcW w:w="768" w:type="dxa"/>
          </w:tcPr>
          <w:p w14:paraId="5ADE4737" w14:textId="77777777" w:rsidR="00290B1D" w:rsidRDefault="00E9308E">
            <w:pPr>
              <w:pStyle w:val="TableParagraph"/>
              <w:spacing w:line="206" w:lineRule="exact"/>
              <w:ind w:left="107"/>
              <w:rPr>
                <w:sz w:val="18"/>
              </w:rPr>
            </w:pPr>
            <w:r>
              <w:rPr>
                <w:spacing w:val="-2"/>
                <w:sz w:val="18"/>
              </w:rPr>
              <w:t>4.4.8.</w:t>
            </w:r>
          </w:p>
          <w:p w14:paraId="1C5EFCBF" w14:textId="77777777" w:rsidR="00290B1D" w:rsidRDefault="00E9308E">
            <w:pPr>
              <w:pStyle w:val="TableParagraph"/>
              <w:spacing w:line="187" w:lineRule="exact"/>
              <w:ind w:left="107"/>
              <w:rPr>
                <w:sz w:val="18"/>
              </w:rPr>
            </w:pPr>
            <w:r>
              <w:rPr>
                <w:spacing w:val="-5"/>
                <w:sz w:val="18"/>
              </w:rPr>
              <w:t>b)</w:t>
            </w:r>
          </w:p>
        </w:tc>
        <w:tc>
          <w:tcPr>
            <w:tcW w:w="8474" w:type="dxa"/>
          </w:tcPr>
          <w:p w14:paraId="0312F738" w14:textId="77777777" w:rsidR="00290B1D" w:rsidRDefault="00E9308E">
            <w:pPr>
              <w:pStyle w:val="TableParagraph"/>
              <w:spacing w:line="206" w:lineRule="exact"/>
              <w:ind w:left="107"/>
              <w:rPr>
                <w:sz w:val="18"/>
              </w:rPr>
            </w:pPr>
            <w:r>
              <w:rPr>
                <w:sz w:val="18"/>
              </w:rPr>
              <w:t>Providers</w:t>
            </w:r>
            <w:r>
              <w:rPr>
                <w:spacing w:val="-2"/>
                <w:sz w:val="18"/>
              </w:rPr>
              <w:t xml:space="preserve"> </w:t>
            </w:r>
            <w:r>
              <w:rPr>
                <w:sz w:val="18"/>
              </w:rPr>
              <w:t>will</w:t>
            </w:r>
            <w:r>
              <w:rPr>
                <w:spacing w:val="-4"/>
                <w:sz w:val="18"/>
              </w:rPr>
              <w:t xml:space="preserve"> </w:t>
            </w:r>
            <w:r>
              <w:rPr>
                <w:sz w:val="18"/>
              </w:rPr>
              <w:t>disclose</w:t>
            </w:r>
            <w:r>
              <w:rPr>
                <w:spacing w:val="-4"/>
                <w:sz w:val="18"/>
              </w:rPr>
              <w:t xml:space="preserve"> </w:t>
            </w:r>
            <w:r>
              <w:rPr>
                <w:sz w:val="18"/>
              </w:rPr>
              <w:t>the</w:t>
            </w:r>
            <w:r>
              <w:rPr>
                <w:spacing w:val="-4"/>
                <w:sz w:val="18"/>
              </w:rPr>
              <w:t xml:space="preserve"> </w:t>
            </w:r>
            <w:r>
              <w:rPr>
                <w:sz w:val="18"/>
              </w:rPr>
              <w:t>number</w:t>
            </w:r>
            <w:r>
              <w:rPr>
                <w:spacing w:val="-4"/>
                <w:sz w:val="18"/>
              </w:rPr>
              <w:t xml:space="preserve"> </w:t>
            </w:r>
            <w:r>
              <w:rPr>
                <w:sz w:val="18"/>
              </w:rPr>
              <w:t>of</w:t>
            </w:r>
            <w:r>
              <w:rPr>
                <w:spacing w:val="-3"/>
                <w:sz w:val="18"/>
              </w:rPr>
              <w:t xml:space="preserve"> </w:t>
            </w:r>
            <w:r>
              <w:rPr>
                <w:sz w:val="18"/>
              </w:rPr>
              <w:t>active</w:t>
            </w:r>
            <w:r>
              <w:rPr>
                <w:spacing w:val="-1"/>
                <w:sz w:val="18"/>
              </w:rPr>
              <w:t xml:space="preserve"> </w:t>
            </w:r>
            <w:r>
              <w:rPr>
                <w:sz w:val="18"/>
              </w:rPr>
              <w:t>volunteers</w:t>
            </w:r>
            <w:r>
              <w:rPr>
                <w:spacing w:val="-1"/>
                <w:sz w:val="18"/>
              </w:rPr>
              <w:t xml:space="preserve"> </w:t>
            </w:r>
            <w:r>
              <w:rPr>
                <w:sz w:val="18"/>
              </w:rPr>
              <w:t>as</w:t>
            </w:r>
            <w:r>
              <w:rPr>
                <w:spacing w:val="-2"/>
                <w:sz w:val="18"/>
              </w:rPr>
              <w:t xml:space="preserve"> </w:t>
            </w:r>
            <w:r>
              <w:rPr>
                <w:sz w:val="18"/>
              </w:rPr>
              <w:t>per</w:t>
            </w:r>
            <w:r>
              <w:rPr>
                <w:spacing w:val="-2"/>
                <w:sz w:val="18"/>
              </w:rPr>
              <w:t xml:space="preserve"> </w:t>
            </w:r>
            <w:r>
              <w:rPr>
                <w:sz w:val="18"/>
              </w:rPr>
              <w:t>the</w:t>
            </w:r>
            <w:r>
              <w:rPr>
                <w:spacing w:val="-1"/>
                <w:sz w:val="18"/>
              </w:rPr>
              <w:t xml:space="preserve"> </w:t>
            </w:r>
            <w:r>
              <w:rPr>
                <w:sz w:val="18"/>
              </w:rPr>
              <w:t>reported</w:t>
            </w:r>
            <w:r>
              <w:rPr>
                <w:spacing w:val="-1"/>
                <w:sz w:val="18"/>
              </w:rPr>
              <w:t xml:space="preserve"> </w:t>
            </w:r>
            <w:r>
              <w:rPr>
                <w:spacing w:val="-2"/>
                <w:sz w:val="18"/>
              </w:rPr>
              <w:t>period.</w:t>
            </w:r>
          </w:p>
        </w:tc>
      </w:tr>
      <w:tr w:rsidR="00290B1D" w14:paraId="2A2AB355" w14:textId="77777777">
        <w:trPr>
          <w:trHeight w:val="414"/>
        </w:trPr>
        <w:tc>
          <w:tcPr>
            <w:tcW w:w="768" w:type="dxa"/>
          </w:tcPr>
          <w:p w14:paraId="45761FDC" w14:textId="77777777" w:rsidR="00290B1D" w:rsidRDefault="00E9308E">
            <w:pPr>
              <w:pStyle w:val="TableParagraph"/>
              <w:spacing w:before="1"/>
              <w:ind w:left="107"/>
              <w:rPr>
                <w:sz w:val="18"/>
              </w:rPr>
            </w:pPr>
            <w:r>
              <w:rPr>
                <w:spacing w:val="-2"/>
                <w:sz w:val="18"/>
              </w:rPr>
              <w:t>4.4.9.</w:t>
            </w:r>
          </w:p>
        </w:tc>
        <w:tc>
          <w:tcPr>
            <w:tcW w:w="8474" w:type="dxa"/>
          </w:tcPr>
          <w:p w14:paraId="5FB126CF" w14:textId="77777777" w:rsidR="00290B1D" w:rsidRDefault="00E9308E">
            <w:pPr>
              <w:pStyle w:val="TableParagraph"/>
              <w:spacing w:line="206" w:lineRule="exact"/>
              <w:ind w:left="107"/>
              <w:rPr>
                <w:sz w:val="18"/>
              </w:rPr>
            </w:pPr>
            <w:r>
              <w:rPr>
                <w:sz w:val="18"/>
              </w:rPr>
              <w:t>Cost</w:t>
            </w:r>
            <w:r>
              <w:rPr>
                <w:spacing w:val="80"/>
                <w:w w:val="150"/>
                <w:sz w:val="18"/>
              </w:rPr>
              <w:t xml:space="preserve"> </w:t>
            </w:r>
            <w:r>
              <w:rPr>
                <w:sz w:val="18"/>
              </w:rPr>
              <w:t>per</w:t>
            </w:r>
            <w:r>
              <w:rPr>
                <w:spacing w:val="80"/>
                <w:w w:val="150"/>
                <w:sz w:val="18"/>
              </w:rPr>
              <w:t xml:space="preserve"> </w:t>
            </w:r>
            <w:r>
              <w:rPr>
                <w:sz w:val="18"/>
              </w:rPr>
              <w:t>loan</w:t>
            </w:r>
            <w:r>
              <w:rPr>
                <w:spacing w:val="80"/>
                <w:w w:val="150"/>
                <w:sz w:val="18"/>
              </w:rPr>
              <w:t xml:space="preserve"> </w:t>
            </w:r>
            <w:r>
              <w:rPr>
                <w:sz w:val="18"/>
              </w:rPr>
              <w:t>calculated</w:t>
            </w:r>
            <w:r>
              <w:rPr>
                <w:spacing w:val="80"/>
                <w:w w:val="150"/>
                <w:sz w:val="18"/>
              </w:rPr>
              <w:t xml:space="preserve"> </w:t>
            </w:r>
            <w:r>
              <w:rPr>
                <w:sz w:val="18"/>
              </w:rPr>
              <w:t>as</w:t>
            </w:r>
            <w:r>
              <w:rPr>
                <w:spacing w:val="80"/>
                <w:w w:val="150"/>
                <w:sz w:val="18"/>
              </w:rPr>
              <w:t xml:space="preserve"> </w:t>
            </w:r>
            <w:r>
              <w:rPr>
                <w:sz w:val="18"/>
              </w:rPr>
              <w:t>follows:</w:t>
            </w:r>
            <w:r>
              <w:rPr>
                <w:spacing w:val="80"/>
                <w:w w:val="150"/>
                <w:sz w:val="18"/>
              </w:rPr>
              <w:t xml:space="preserve"> </w:t>
            </w:r>
            <w:r>
              <w:rPr>
                <w:sz w:val="18"/>
              </w:rPr>
              <w:t>(Personnel</w:t>
            </w:r>
            <w:r>
              <w:rPr>
                <w:spacing w:val="80"/>
                <w:w w:val="150"/>
                <w:sz w:val="18"/>
              </w:rPr>
              <w:t xml:space="preserve"> </w:t>
            </w:r>
            <w:proofErr w:type="spellStart"/>
            <w:r>
              <w:rPr>
                <w:sz w:val="18"/>
              </w:rPr>
              <w:t>expense+administrative</w:t>
            </w:r>
            <w:proofErr w:type="spellEnd"/>
            <w:r>
              <w:rPr>
                <w:spacing w:val="80"/>
                <w:w w:val="150"/>
                <w:sz w:val="18"/>
              </w:rPr>
              <w:t xml:space="preserve"> </w:t>
            </w:r>
            <w:proofErr w:type="spellStart"/>
            <w:r>
              <w:rPr>
                <w:sz w:val="18"/>
              </w:rPr>
              <w:t>expense+financial</w:t>
            </w:r>
            <w:proofErr w:type="spellEnd"/>
            <w:r>
              <w:rPr>
                <w:sz w:val="18"/>
              </w:rPr>
              <w:t xml:space="preserve"> </w:t>
            </w:r>
            <w:proofErr w:type="spellStart"/>
            <w:r>
              <w:rPr>
                <w:sz w:val="18"/>
              </w:rPr>
              <w:t>expense+loan</w:t>
            </w:r>
            <w:proofErr w:type="spellEnd"/>
            <w:r>
              <w:rPr>
                <w:sz w:val="18"/>
              </w:rPr>
              <w:t xml:space="preserve"> loss provision expense)/total numbers of loans disbursed</w:t>
            </w:r>
          </w:p>
        </w:tc>
      </w:tr>
      <w:tr w:rsidR="00290B1D" w14:paraId="2C7ABDD4" w14:textId="77777777">
        <w:trPr>
          <w:trHeight w:val="414"/>
        </w:trPr>
        <w:tc>
          <w:tcPr>
            <w:tcW w:w="768" w:type="dxa"/>
          </w:tcPr>
          <w:p w14:paraId="432E9F71" w14:textId="77777777" w:rsidR="00290B1D" w:rsidRDefault="00E9308E">
            <w:pPr>
              <w:pStyle w:val="TableParagraph"/>
              <w:spacing w:line="206" w:lineRule="exact"/>
              <w:ind w:left="107"/>
              <w:rPr>
                <w:sz w:val="18"/>
              </w:rPr>
            </w:pPr>
            <w:r>
              <w:rPr>
                <w:spacing w:val="-4"/>
                <w:sz w:val="18"/>
              </w:rPr>
              <w:t>4.5.</w:t>
            </w:r>
          </w:p>
        </w:tc>
        <w:tc>
          <w:tcPr>
            <w:tcW w:w="8474" w:type="dxa"/>
          </w:tcPr>
          <w:p w14:paraId="6EA78A8A" w14:textId="77777777" w:rsidR="00290B1D" w:rsidRDefault="00E9308E">
            <w:pPr>
              <w:pStyle w:val="TableParagraph"/>
              <w:spacing w:line="208" w:lineRule="exact"/>
              <w:ind w:left="107"/>
              <w:rPr>
                <w:sz w:val="18"/>
              </w:rPr>
            </w:pPr>
            <w:r>
              <w:rPr>
                <w:sz w:val="18"/>
              </w:rPr>
              <w:t>All</w:t>
            </w:r>
            <w:r>
              <w:rPr>
                <w:spacing w:val="30"/>
                <w:sz w:val="18"/>
              </w:rPr>
              <w:t xml:space="preserve"> </w:t>
            </w:r>
            <w:r>
              <w:rPr>
                <w:sz w:val="18"/>
              </w:rPr>
              <w:t>issues</w:t>
            </w:r>
            <w:r>
              <w:rPr>
                <w:spacing w:val="28"/>
                <w:sz w:val="18"/>
              </w:rPr>
              <w:t xml:space="preserve"> </w:t>
            </w:r>
            <w:r>
              <w:rPr>
                <w:sz w:val="18"/>
              </w:rPr>
              <w:t>that</w:t>
            </w:r>
            <w:r>
              <w:rPr>
                <w:spacing w:val="27"/>
                <w:sz w:val="18"/>
              </w:rPr>
              <w:t xml:space="preserve"> </w:t>
            </w:r>
            <w:r>
              <w:rPr>
                <w:sz w:val="18"/>
              </w:rPr>
              <w:t>an</w:t>
            </w:r>
            <w:r>
              <w:rPr>
                <w:spacing w:val="27"/>
                <w:sz w:val="18"/>
              </w:rPr>
              <w:t xml:space="preserve"> </w:t>
            </w:r>
            <w:r>
              <w:rPr>
                <w:sz w:val="18"/>
              </w:rPr>
              <w:t>applicant,</w:t>
            </w:r>
            <w:r>
              <w:rPr>
                <w:spacing w:val="25"/>
                <w:sz w:val="18"/>
              </w:rPr>
              <w:t xml:space="preserve"> </w:t>
            </w:r>
            <w:r>
              <w:rPr>
                <w:sz w:val="18"/>
              </w:rPr>
              <w:t>active</w:t>
            </w:r>
            <w:r>
              <w:rPr>
                <w:spacing w:val="27"/>
                <w:sz w:val="18"/>
              </w:rPr>
              <w:t xml:space="preserve"> </w:t>
            </w:r>
            <w:r>
              <w:rPr>
                <w:sz w:val="18"/>
              </w:rPr>
              <w:t>or</w:t>
            </w:r>
            <w:r>
              <w:rPr>
                <w:spacing w:val="29"/>
                <w:sz w:val="18"/>
              </w:rPr>
              <w:t xml:space="preserve"> </w:t>
            </w:r>
            <w:r>
              <w:rPr>
                <w:sz w:val="18"/>
              </w:rPr>
              <w:t>previous</w:t>
            </w:r>
            <w:r>
              <w:rPr>
                <w:spacing w:val="28"/>
                <w:sz w:val="18"/>
              </w:rPr>
              <w:t xml:space="preserve"> </w:t>
            </w:r>
            <w:r>
              <w:rPr>
                <w:sz w:val="18"/>
              </w:rPr>
              <w:t>client</w:t>
            </w:r>
            <w:r>
              <w:rPr>
                <w:spacing w:val="27"/>
                <w:sz w:val="18"/>
              </w:rPr>
              <w:t xml:space="preserve"> </w:t>
            </w:r>
            <w:r>
              <w:rPr>
                <w:sz w:val="18"/>
              </w:rPr>
              <w:t>report</w:t>
            </w:r>
            <w:r>
              <w:rPr>
                <w:spacing w:val="29"/>
                <w:sz w:val="18"/>
              </w:rPr>
              <w:t xml:space="preserve"> </w:t>
            </w:r>
            <w:r>
              <w:rPr>
                <w:sz w:val="18"/>
              </w:rPr>
              <w:t>through</w:t>
            </w:r>
            <w:r>
              <w:rPr>
                <w:spacing w:val="30"/>
                <w:sz w:val="18"/>
              </w:rPr>
              <w:t xml:space="preserve"> </w:t>
            </w:r>
            <w:r>
              <w:rPr>
                <w:sz w:val="18"/>
              </w:rPr>
              <w:t>the</w:t>
            </w:r>
            <w:r>
              <w:rPr>
                <w:spacing w:val="30"/>
                <w:sz w:val="18"/>
              </w:rPr>
              <w:t xml:space="preserve"> </w:t>
            </w:r>
            <w:r>
              <w:rPr>
                <w:sz w:val="18"/>
              </w:rPr>
              <w:t>formal</w:t>
            </w:r>
            <w:r>
              <w:rPr>
                <w:spacing w:val="28"/>
                <w:sz w:val="18"/>
              </w:rPr>
              <w:t xml:space="preserve"> </w:t>
            </w:r>
            <w:r>
              <w:rPr>
                <w:sz w:val="18"/>
              </w:rPr>
              <w:t>complaint</w:t>
            </w:r>
            <w:r>
              <w:rPr>
                <w:spacing w:val="29"/>
                <w:sz w:val="18"/>
              </w:rPr>
              <w:t xml:space="preserve"> </w:t>
            </w:r>
            <w:r>
              <w:rPr>
                <w:sz w:val="18"/>
              </w:rPr>
              <w:t>procedure should be recorded as a complaint.</w:t>
            </w:r>
          </w:p>
        </w:tc>
      </w:tr>
    </w:tbl>
    <w:p w14:paraId="7BD144DB" w14:textId="77777777" w:rsidR="003842D1" w:rsidRDefault="003842D1"/>
    <w:sectPr w:rsidR="003842D1">
      <w:footerReference w:type="default" r:id="rId7"/>
      <w:pgSz w:w="11910" w:h="16840"/>
      <w:pgMar w:top="1340" w:right="1220" w:bottom="1240" w:left="122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4524" w14:textId="77777777" w:rsidR="00247D15" w:rsidRDefault="00247D15">
      <w:r>
        <w:separator/>
      </w:r>
    </w:p>
  </w:endnote>
  <w:endnote w:type="continuationSeparator" w:id="0">
    <w:p w14:paraId="2BC33449" w14:textId="77777777" w:rsidR="00247D15" w:rsidRDefault="002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DE4" w14:textId="77777777" w:rsidR="00290B1D" w:rsidRDefault="00E9308E">
    <w:pPr>
      <w:pStyle w:val="BodyText"/>
      <w:spacing w:line="14" w:lineRule="auto"/>
      <w:rPr>
        <w:sz w:val="20"/>
      </w:rPr>
    </w:pPr>
    <w:r>
      <w:rPr>
        <w:noProof/>
      </w:rPr>
      <mc:AlternateContent>
        <mc:Choice Requires="wps">
          <w:drawing>
            <wp:anchor distT="0" distB="0" distL="0" distR="0" simplePos="0" relativeHeight="487206912" behindDoc="1" locked="0" layoutInCell="1" allowOverlap="1" wp14:anchorId="25BF916F" wp14:editId="413B2139">
              <wp:simplePos x="0" y="0"/>
              <wp:positionH relativeFrom="page">
                <wp:posOffset>9074911</wp:posOffset>
              </wp:positionH>
              <wp:positionV relativeFrom="page">
                <wp:posOffset>6750642</wp:posOffset>
              </wp:positionV>
              <wp:extent cx="7143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4DBDC22D" w14:textId="77777777" w:rsidR="00290B1D" w:rsidRDefault="00E9308E">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4</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25BF916F" id="_x0000_t202" coordsize="21600,21600" o:spt="202" path="m,l,21600r21600,l21600,xe">
              <v:stroke joinstyle="miter"/>
              <v:path gradientshapeok="t" o:connecttype="rect"/>
            </v:shapetype>
            <v:shape id="Textbox 6" o:spid="_x0000_s1026" type="#_x0000_t202" style="position:absolute;margin-left:714.55pt;margin-top:531.55pt;width:56.25pt;height:15.3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" filled="f" stroked="f">
              <v:textbox inset="0,0,0,0">
                <w:txbxContent>
                  <w:p w14:paraId="4DBDC22D" w14:textId="77777777" w:rsidR="00290B1D" w:rsidRDefault="00E9308E">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4</w:t>
                    </w:r>
                    <w:r>
                      <w:rPr>
                        <w:rFonts w:ascii="Times New Roman"/>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A9BD" w14:textId="77777777" w:rsidR="00290B1D" w:rsidRDefault="00E9308E">
    <w:pPr>
      <w:pStyle w:val="BodyText"/>
      <w:spacing w:line="14" w:lineRule="auto"/>
      <w:rPr>
        <w:sz w:val="20"/>
      </w:rPr>
    </w:pPr>
    <w:r>
      <w:rPr>
        <w:noProof/>
      </w:rPr>
      <mc:AlternateContent>
        <mc:Choice Requires="wps">
          <w:drawing>
            <wp:anchor distT="0" distB="0" distL="0" distR="0" simplePos="0" relativeHeight="487207424" behindDoc="1" locked="0" layoutInCell="1" allowOverlap="1" wp14:anchorId="14764FA4" wp14:editId="19DA0871">
              <wp:simplePos x="0" y="0"/>
              <wp:positionH relativeFrom="page">
                <wp:posOffset>5943091</wp:posOffset>
              </wp:positionH>
              <wp:positionV relativeFrom="page">
                <wp:posOffset>9882461</wp:posOffset>
              </wp:positionV>
              <wp:extent cx="71437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3AC883CC" w14:textId="77777777" w:rsidR="00290B1D" w:rsidRDefault="00E9308E">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4</w:t>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t>4</w:t>
                          </w:r>
                        </w:p>
                      </w:txbxContent>
                    </wps:txbx>
                    <wps:bodyPr wrap="square" lIns="0" tIns="0" rIns="0" bIns="0" rtlCol="0">
                      <a:noAutofit/>
                    </wps:bodyPr>
                  </wps:wsp>
                </a:graphicData>
              </a:graphic>
            </wp:anchor>
          </w:drawing>
        </mc:Choice>
        <mc:Fallback>
          <w:pict>
            <v:shapetype w14:anchorId="14764FA4" id="_x0000_t202" coordsize="21600,21600" o:spt="202" path="m,l,21600r21600,l21600,xe">
              <v:stroke joinstyle="miter"/>
              <v:path gradientshapeok="t" o:connecttype="rect"/>
            </v:shapetype>
            <v:shape id="Textbox 8" o:spid="_x0000_s1027" type="#_x0000_t202" style="position:absolute;margin-left:467.95pt;margin-top:778.15pt;width:56.25pt;height:15.3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" filled="f" stroked="f">
              <v:textbox inset="0,0,0,0">
                <w:txbxContent>
                  <w:p w14:paraId="3AC883CC" w14:textId="77777777" w:rsidR="00290B1D" w:rsidRDefault="00E9308E">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4</w:t>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02FB" w14:textId="77777777" w:rsidR="00247D15" w:rsidRDefault="00247D15">
      <w:r>
        <w:separator/>
      </w:r>
    </w:p>
  </w:footnote>
  <w:footnote w:type="continuationSeparator" w:id="0">
    <w:p w14:paraId="49079671" w14:textId="77777777" w:rsidR="00247D15" w:rsidRDefault="0024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D"/>
    <w:rsid w:val="00086538"/>
    <w:rsid w:val="000C40C4"/>
    <w:rsid w:val="001567DC"/>
    <w:rsid w:val="00183111"/>
    <w:rsid w:val="001D1959"/>
    <w:rsid w:val="001E3FBB"/>
    <w:rsid w:val="00231B0E"/>
    <w:rsid w:val="00247D15"/>
    <w:rsid w:val="00277FD3"/>
    <w:rsid w:val="00290B1D"/>
    <w:rsid w:val="002E0514"/>
    <w:rsid w:val="003654B2"/>
    <w:rsid w:val="003842D1"/>
    <w:rsid w:val="00396E10"/>
    <w:rsid w:val="003F44E4"/>
    <w:rsid w:val="00415A6F"/>
    <w:rsid w:val="004374EF"/>
    <w:rsid w:val="004B7911"/>
    <w:rsid w:val="004C665F"/>
    <w:rsid w:val="004E2F45"/>
    <w:rsid w:val="005725D5"/>
    <w:rsid w:val="005C2FD4"/>
    <w:rsid w:val="005D45BC"/>
    <w:rsid w:val="005D5F65"/>
    <w:rsid w:val="00631CA4"/>
    <w:rsid w:val="00655366"/>
    <w:rsid w:val="006A3F4B"/>
    <w:rsid w:val="006A4067"/>
    <w:rsid w:val="00753280"/>
    <w:rsid w:val="00775212"/>
    <w:rsid w:val="007D1705"/>
    <w:rsid w:val="007E4476"/>
    <w:rsid w:val="008752C7"/>
    <w:rsid w:val="008B1D3A"/>
    <w:rsid w:val="008B22E7"/>
    <w:rsid w:val="008F617A"/>
    <w:rsid w:val="00911132"/>
    <w:rsid w:val="00916891"/>
    <w:rsid w:val="009206FE"/>
    <w:rsid w:val="009305D8"/>
    <w:rsid w:val="00956B63"/>
    <w:rsid w:val="009C055B"/>
    <w:rsid w:val="009E3C93"/>
    <w:rsid w:val="00A03580"/>
    <w:rsid w:val="00A37D25"/>
    <w:rsid w:val="00A52DE2"/>
    <w:rsid w:val="00A67951"/>
    <w:rsid w:val="00A7223D"/>
    <w:rsid w:val="00AC2B2A"/>
    <w:rsid w:val="00AF67F9"/>
    <w:rsid w:val="00B356EE"/>
    <w:rsid w:val="00B71525"/>
    <w:rsid w:val="00BD0DE4"/>
    <w:rsid w:val="00BD655E"/>
    <w:rsid w:val="00BF39E2"/>
    <w:rsid w:val="00C558FB"/>
    <w:rsid w:val="00CB58A0"/>
    <w:rsid w:val="00CD2AA8"/>
    <w:rsid w:val="00CD6E64"/>
    <w:rsid w:val="00DC3370"/>
    <w:rsid w:val="00DF331A"/>
    <w:rsid w:val="00E54731"/>
    <w:rsid w:val="00E564FC"/>
    <w:rsid w:val="00E9308E"/>
    <w:rsid w:val="00F1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DCB4"/>
  <w15:docId w15:val="{0D3996AC-C539-4ECD-B126-23A8B568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jc w:val="center"/>
      <w:outlineLvl w:val="0"/>
    </w:pPr>
    <w:rPr>
      <w:rFonts w:ascii="Arial" w:eastAsia="Arial" w:hAnsi="Arial" w:cs="Arial"/>
      <w:b/>
      <w:bCs/>
      <w:sz w:val="24"/>
      <w:szCs w:val="24"/>
    </w:rPr>
  </w:style>
  <w:style w:type="paragraph" w:styleId="Heading2">
    <w:name w:val="heading 2"/>
    <w:basedOn w:val="Normal"/>
    <w:uiPriority w:val="9"/>
    <w:unhideWhenUsed/>
    <w:qFormat/>
    <w:pPr>
      <w:ind w:left="6"/>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ydp973c552eyiv0560655841ydp92df72c1msonormal">
    <w:name w:val="ydp973c552eyiv0560655841ydp92df72c1msonormal"/>
    <w:basedOn w:val="Normal"/>
    <w:rsid w:val="000C40C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ydp973c552eyiv0560655841ydpbe2414edmsonormal">
    <w:name w:val="ydp973c552eyiv0560655841ydpbe2414edmsonormal"/>
    <w:basedOn w:val="Normal"/>
    <w:rsid w:val="000C40C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1CA4"/>
    <w:rPr>
      <w:color w:val="0000FF" w:themeColor="hyperlink"/>
      <w:u w:val="single"/>
    </w:rPr>
  </w:style>
  <w:style w:type="character" w:styleId="UnresolvedMention">
    <w:name w:val="Unresolved Mention"/>
    <w:basedOn w:val="DefaultParagraphFont"/>
    <w:uiPriority w:val="99"/>
    <w:semiHidden/>
    <w:unhideWhenUsed/>
    <w:rsid w:val="00631CA4"/>
    <w:rPr>
      <w:color w:val="605E5C"/>
      <w:shd w:val="clear" w:color="auto" w:fill="E1DFDD"/>
    </w:rPr>
  </w:style>
  <w:style w:type="character" w:styleId="FollowedHyperlink">
    <w:name w:val="FollowedHyperlink"/>
    <w:basedOn w:val="DefaultParagraphFont"/>
    <w:uiPriority w:val="99"/>
    <w:semiHidden/>
    <w:unhideWhenUsed/>
    <w:rsid w:val="00655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5269">
      <w:bodyDiv w:val="1"/>
      <w:marLeft w:val="0"/>
      <w:marRight w:val="0"/>
      <w:marTop w:val="0"/>
      <w:marBottom w:val="0"/>
      <w:divBdr>
        <w:top w:val="none" w:sz="0" w:space="0" w:color="auto"/>
        <w:left w:val="none" w:sz="0" w:space="0" w:color="auto"/>
        <w:bottom w:val="none" w:sz="0" w:space="0" w:color="auto"/>
        <w:right w:val="none" w:sz="0" w:space="0" w:color="auto"/>
      </w:divBdr>
    </w:div>
    <w:div w:id="200700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LAMMI Suvi (EMPL)</dc:creator>
  <dc:description/>
  <cp:lastModifiedBy>Daniela</cp:lastModifiedBy>
  <cp:revision>2</cp:revision>
  <dcterms:created xsi:type="dcterms:W3CDTF">2025-04-04T12:32:00Z</dcterms:created>
  <dcterms:modified xsi:type="dcterms:W3CDTF">2025-04-04T12:32:00Z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Acrobat PDFMaker 22 for Word</vt:lpwstr>
  </property>
  <property fmtid="{D5CDD505-2E9C-101B-9397-08002B2CF9AE}" pid="4" name="LastSaved">
    <vt:filetime>2023-10-18T00:00:00Z</vt:filetime>
  </property>
  <property fmtid="{D5CDD505-2E9C-101B-9397-08002B2CF9AE}" pid="5" name="Producer">
    <vt:lpwstr>Adobe PDF Library 22.3.39</vt:lpwstr>
  </property>
  <property fmtid="{D5CDD505-2E9C-101B-9397-08002B2CF9AE}" pid="6" name="SourceModified">
    <vt:lpwstr>D:20221116112534</vt:lpwstr>
  </property>
</Properties>
</file>